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6F4DC" w14:textId="4814743F" w:rsidR="00641B4D" w:rsidRDefault="043BAD89" w:rsidP="45D50765">
      <w:pPr>
        <w:spacing w:after="0" w:line="240" w:lineRule="auto"/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0A4F749" wp14:editId="5C77F80A">
            <wp:extent cx="1390650" cy="724297"/>
            <wp:effectExtent l="0" t="0" r="0" b="0"/>
            <wp:docPr id="514042125" name="Picture 51404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0421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2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25D12" w14:textId="2E106BD0" w:rsidR="65D3910A" w:rsidRDefault="65D3910A" w:rsidP="45D50765">
      <w:pPr>
        <w:spacing w:after="0" w:line="540" w:lineRule="exact"/>
        <w:jc w:val="center"/>
        <w:rPr>
          <w:rFonts w:eastAsiaTheme="minorEastAsia"/>
          <w:b/>
          <w:bCs/>
          <w:color w:val="323130"/>
          <w:sz w:val="24"/>
          <w:szCs w:val="24"/>
        </w:rPr>
      </w:pPr>
      <w:r w:rsidRPr="45D50765">
        <w:rPr>
          <w:rFonts w:eastAsiaTheme="minorEastAsia"/>
          <w:b/>
          <w:bCs/>
          <w:color w:val="323130"/>
          <w:sz w:val="24"/>
          <w:szCs w:val="24"/>
        </w:rPr>
        <w:t>Director of Real Estate</w:t>
      </w:r>
    </w:p>
    <w:p w14:paraId="5E291E59" w14:textId="6ECD652E" w:rsidR="0023326A" w:rsidRPr="0024336A" w:rsidRDefault="0024336A" w:rsidP="45D50765">
      <w:pPr>
        <w:spacing w:after="0" w:line="240" w:lineRule="auto"/>
        <w:rPr>
          <w:rFonts w:eastAsiaTheme="minorEastAsia"/>
          <w:color w:val="000000"/>
          <w:sz w:val="24"/>
          <w:szCs w:val="24"/>
        </w:rPr>
      </w:pPr>
      <w:r w:rsidRPr="14F506CB">
        <w:rPr>
          <w:rFonts w:eastAsiaTheme="minorEastAsia"/>
          <w:color w:val="000000" w:themeColor="text1"/>
          <w:sz w:val="24"/>
          <w:szCs w:val="24"/>
        </w:rPr>
        <w:t xml:space="preserve">Coalition for A Better Acre (CBA) is a </w:t>
      </w:r>
      <w:r w:rsidR="00B912A6" w:rsidRPr="14F506CB">
        <w:rPr>
          <w:rFonts w:eastAsiaTheme="minorEastAsia"/>
          <w:color w:val="000000" w:themeColor="text1"/>
          <w:sz w:val="24"/>
          <w:szCs w:val="24"/>
        </w:rPr>
        <w:t>membership-based</w:t>
      </w:r>
      <w:r w:rsidRPr="14F506CB">
        <w:rPr>
          <w:rFonts w:eastAsiaTheme="minorEastAsia"/>
          <w:color w:val="000000" w:themeColor="text1"/>
          <w:sz w:val="24"/>
          <w:szCs w:val="24"/>
        </w:rPr>
        <w:t xml:space="preserve"> community </w:t>
      </w:r>
      <w:r w:rsidR="00AB1BF6" w:rsidRPr="14F506CB">
        <w:rPr>
          <w:rFonts w:eastAsiaTheme="minorEastAsia"/>
          <w:color w:val="000000" w:themeColor="text1"/>
          <w:sz w:val="24"/>
          <w:szCs w:val="24"/>
        </w:rPr>
        <w:t>development</w:t>
      </w:r>
      <w:r w:rsidRPr="14F506CB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AB1BF6" w:rsidRPr="14F506CB">
        <w:rPr>
          <w:rFonts w:eastAsiaTheme="minorEastAsia"/>
          <w:color w:val="000000" w:themeColor="text1"/>
          <w:sz w:val="24"/>
          <w:szCs w:val="24"/>
        </w:rPr>
        <w:t>corporation dedicated to resident empowerment and sustainable community revitalization for current and future residen</w:t>
      </w:r>
      <w:r w:rsidR="00337E4B" w:rsidRPr="14F506CB">
        <w:rPr>
          <w:rFonts w:eastAsiaTheme="minorEastAsia"/>
          <w:color w:val="000000" w:themeColor="text1"/>
          <w:sz w:val="24"/>
          <w:szCs w:val="24"/>
        </w:rPr>
        <w:t>ts of Lowell and Merrimack Valley. We promote healthy, vibrant neighbor</w:t>
      </w:r>
      <w:r w:rsidR="00A44B1E" w:rsidRPr="14F506CB">
        <w:rPr>
          <w:rFonts w:eastAsiaTheme="minorEastAsia"/>
          <w:color w:val="000000" w:themeColor="text1"/>
          <w:sz w:val="24"/>
          <w:szCs w:val="24"/>
        </w:rPr>
        <w:t xml:space="preserve">hoods by developing resident leaders, affordable housing and economic opportunities, and by </w:t>
      </w:r>
      <w:r w:rsidR="008943A0" w:rsidRPr="14F506CB">
        <w:rPr>
          <w:rFonts w:eastAsiaTheme="minorEastAsia"/>
          <w:color w:val="000000" w:themeColor="text1"/>
          <w:sz w:val="24"/>
          <w:szCs w:val="24"/>
        </w:rPr>
        <w:t xml:space="preserve">responding to community needs through collective actions. </w:t>
      </w:r>
    </w:p>
    <w:p w14:paraId="0A703398" w14:textId="77777777" w:rsidR="00CA271C" w:rsidRDefault="00CA271C" w:rsidP="45D50765">
      <w:pPr>
        <w:spacing w:after="0" w:line="240" w:lineRule="auto"/>
        <w:rPr>
          <w:rFonts w:eastAsiaTheme="minorEastAsia"/>
          <w:b/>
          <w:bCs/>
          <w:color w:val="000000"/>
          <w:sz w:val="24"/>
          <w:szCs w:val="24"/>
        </w:rPr>
      </w:pPr>
    </w:p>
    <w:p w14:paraId="6A7E22E8" w14:textId="5053BD70" w:rsidR="0023326A" w:rsidRPr="00164DE6" w:rsidRDefault="0023326A" w:rsidP="3B0057E1">
      <w:pPr>
        <w:spacing w:after="0" w:line="240" w:lineRule="auto"/>
        <w:rPr>
          <w:rFonts w:eastAsiaTheme="minorEastAsia"/>
          <w:color w:val="000000"/>
          <w:sz w:val="24"/>
          <w:szCs w:val="24"/>
        </w:rPr>
      </w:pPr>
      <w:r w:rsidRPr="3B0057E1">
        <w:rPr>
          <w:rFonts w:eastAsiaTheme="minorEastAsia"/>
          <w:b/>
          <w:bCs/>
          <w:color w:val="000000" w:themeColor="text1"/>
          <w:sz w:val="24"/>
          <w:szCs w:val="24"/>
        </w:rPr>
        <w:t>Position Summary</w:t>
      </w:r>
    </w:p>
    <w:p w14:paraId="242867C1" w14:textId="3C23658D" w:rsidR="00E2348E" w:rsidRPr="00D033E4" w:rsidRDefault="5F25B9A7" w:rsidP="45D50765">
      <w:pPr>
        <w:spacing w:after="240" w:line="270" w:lineRule="exact"/>
        <w:rPr>
          <w:rFonts w:eastAsiaTheme="minorEastAsia"/>
          <w:color w:val="000000" w:themeColor="text1"/>
          <w:sz w:val="24"/>
          <w:szCs w:val="24"/>
        </w:rPr>
      </w:pPr>
      <w:r w:rsidRPr="29BC8500">
        <w:rPr>
          <w:rFonts w:eastAsiaTheme="minorEastAsia"/>
          <w:color w:val="000000" w:themeColor="text1"/>
          <w:sz w:val="24"/>
          <w:szCs w:val="24"/>
        </w:rPr>
        <w:t>CBA seeks a full-time Director of Real Estate responsible for overseeing all real estate activities, including acquisition, development, financing, and asset management.</w:t>
      </w:r>
      <w:r w:rsidR="048EB883" w:rsidRPr="29BC8500">
        <w:rPr>
          <w:rFonts w:eastAsiaTheme="minorEastAsia"/>
          <w:color w:val="000000" w:themeColor="text1"/>
          <w:sz w:val="24"/>
          <w:szCs w:val="24"/>
        </w:rPr>
        <w:t xml:space="preserve"> This position reports to the </w:t>
      </w:r>
      <w:r w:rsidR="3BA84A10" w:rsidRPr="29BC8500">
        <w:rPr>
          <w:rFonts w:eastAsiaTheme="minorEastAsia"/>
          <w:color w:val="000000" w:themeColor="text1"/>
          <w:sz w:val="24"/>
          <w:szCs w:val="24"/>
        </w:rPr>
        <w:t xml:space="preserve">Executive Director </w:t>
      </w:r>
      <w:r w:rsidR="048EB883" w:rsidRPr="29BC8500">
        <w:rPr>
          <w:rFonts w:eastAsiaTheme="minorEastAsia"/>
          <w:color w:val="000000" w:themeColor="text1"/>
          <w:sz w:val="24"/>
          <w:szCs w:val="24"/>
        </w:rPr>
        <w:t xml:space="preserve">and plays a critical role in CBA’s mission to revitalize and sustain vibrant, healthy communities through strategic real estate development. </w:t>
      </w:r>
      <w:r w:rsidR="34C1789C" w:rsidRPr="29BC8500">
        <w:rPr>
          <w:rFonts w:eastAsiaTheme="minorEastAsia"/>
          <w:color w:val="000000" w:themeColor="text1"/>
          <w:sz w:val="24"/>
          <w:szCs w:val="24"/>
        </w:rPr>
        <w:t>CBA owns and manages 556 units of affordable housing</w:t>
      </w:r>
      <w:r w:rsidR="7AD8B7A3" w:rsidRPr="29BC8500">
        <w:rPr>
          <w:rFonts w:eastAsiaTheme="minorEastAsia"/>
          <w:color w:val="000000" w:themeColor="text1"/>
          <w:sz w:val="24"/>
          <w:szCs w:val="24"/>
        </w:rPr>
        <w:t xml:space="preserve"> consisting of 18 buildings/sites in Lowell, Haverhill, and Dracut. Since 1982, CBA has invested more than $167 million in developing stable neighborhoods in these communities.</w:t>
      </w:r>
    </w:p>
    <w:p w14:paraId="35FFCE7C" w14:textId="39FE936D" w:rsidR="40EFE394" w:rsidRDefault="40EFE394" w:rsidP="45D50765">
      <w:pPr>
        <w:pStyle w:val="NormalWeb"/>
        <w:shd w:val="clear" w:color="auto" w:fill="FFFFFF" w:themeFill="background1"/>
        <w:rPr>
          <w:rFonts w:asciiTheme="minorHAnsi" w:eastAsiaTheme="minorEastAsia" w:hAnsiTheme="minorHAnsi" w:cstheme="minorBidi"/>
          <w:b/>
          <w:bCs/>
        </w:rPr>
      </w:pPr>
      <w:r w:rsidRPr="45D50765">
        <w:rPr>
          <w:rFonts w:asciiTheme="minorHAnsi" w:eastAsiaTheme="minorEastAsia" w:hAnsiTheme="minorHAnsi" w:cstheme="minorBidi"/>
          <w:b/>
          <w:bCs/>
        </w:rPr>
        <w:t>Real Estate Development</w:t>
      </w:r>
    </w:p>
    <w:p w14:paraId="321D1E7B" w14:textId="15354259" w:rsidR="40EFE394" w:rsidRDefault="15D0A817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Identify and d</w:t>
      </w:r>
      <w:r w:rsidR="40EFE394" w:rsidRPr="45D50765">
        <w:rPr>
          <w:sz w:val="24"/>
          <w:szCs w:val="24"/>
        </w:rPr>
        <w:t>etermine the feasibility of new projects and development opportunities that meet the mission of the organization</w:t>
      </w:r>
    </w:p>
    <w:p w14:paraId="369F6458" w14:textId="556AE29F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Negotiate property acquisition contracts in conjunction with general counsel</w:t>
      </w:r>
    </w:p>
    <w:p w14:paraId="53F90A0F" w14:textId="25A48783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Assess various housing finance opportunities and programs</w:t>
      </w:r>
    </w:p>
    <w:p w14:paraId="7F89F655" w14:textId="50DDECFE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Ensure that CBA locates, negotiates, and secures creative financing for projects</w:t>
      </w:r>
    </w:p>
    <w:p w14:paraId="1602102B" w14:textId="5B3C9C85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Meet with city and state agencies and lenders to determine availability of development funding</w:t>
      </w:r>
    </w:p>
    <w:p w14:paraId="259996CC" w14:textId="37A2D59C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Select general contractors, architects, and other development consultants</w:t>
      </w:r>
    </w:p>
    <w:p w14:paraId="5119997A" w14:textId="5652D52C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Ensure that systems are in place to effectively manage the development phase including systems to review budgets, timelines, communication, training to site staff, supervision of contractor, architect, and consultants</w:t>
      </w:r>
    </w:p>
    <w:p w14:paraId="3346CEF8" w14:textId="6DB85859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Review final cost certification for each development</w:t>
      </w:r>
    </w:p>
    <w:p w14:paraId="26080D26" w14:textId="4FA668C1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Work with Director of Programs and other staff to involve residents of projects before and during development to get community input</w:t>
      </w:r>
    </w:p>
    <w:p w14:paraId="6758FB82" w14:textId="75B6F982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Foster and maintain relationships with lending institutions, public entities, general contractors, architects, and other community partners</w:t>
      </w:r>
    </w:p>
    <w:p w14:paraId="0534CE52" w14:textId="4637A360" w:rsidR="55D13A1D" w:rsidRDefault="55D13A1D" w:rsidP="45D50765">
      <w:pPr>
        <w:pStyle w:val="ListParagraph"/>
        <w:rPr>
          <w:sz w:val="24"/>
          <w:szCs w:val="24"/>
        </w:rPr>
      </w:pPr>
    </w:p>
    <w:p w14:paraId="16078290" w14:textId="543CC434" w:rsidR="40EFE394" w:rsidRDefault="40EFE394" w:rsidP="45D50765">
      <w:pPr>
        <w:pStyle w:val="ListParagraph"/>
        <w:rPr>
          <w:b/>
          <w:bCs/>
          <w:sz w:val="24"/>
          <w:szCs w:val="24"/>
        </w:rPr>
      </w:pPr>
      <w:r w:rsidRPr="45D50765">
        <w:rPr>
          <w:b/>
          <w:bCs/>
          <w:sz w:val="24"/>
          <w:szCs w:val="24"/>
        </w:rPr>
        <w:t>Asset Management</w:t>
      </w:r>
    </w:p>
    <w:p w14:paraId="4A387815" w14:textId="050CBE56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Oversee the work of CBA’s property management company</w:t>
      </w:r>
    </w:p>
    <w:p w14:paraId="532F3942" w14:textId="1F97E84A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Provide regular financial oversight and budgeting of CBA’s assets</w:t>
      </w:r>
    </w:p>
    <w:p w14:paraId="7AC5C183" w14:textId="4C139B5D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lastRenderedPageBreak/>
        <w:t>Ensure proper investor servicing and tax credit compliance</w:t>
      </w:r>
    </w:p>
    <w:p w14:paraId="4CED8745" w14:textId="0D2344F2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Conduct short and long-term capital planning</w:t>
      </w:r>
    </w:p>
    <w:p w14:paraId="38FA6982" w14:textId="58CEEE60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14F506CB">
        <w:rPr>
          <w:sz w:val="24"/>
          <w:szCs w:val="24"/>
        </w:rPr>
        <w:t>Work with the program staff to ensure an active and well-informed North Canal Housing Trust</w:t>
      </w:r>
    </w:p>
    <w:p w14:paraId="490FA4CB" w14:textId="5F079CFF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Ensure that residents of other CDC-owned properties are educated about property management practices</w:t>
      </w:r>
    </w:p>
    <w:p w14:paraId="345064E2" w14:textId="263FFAD2" w:rsidR="55D13A1D" w:rsidRDefault="55D13A1D" w:rsidP="45D50765">
      <w:pPr>
        <w:pStyle w:val="ListParagraph"/>
        <w:rPr>
          <w:sz w:val="24"/>
          <w:szCs w:val="24"/>
        </w:rPr>
      </w:pPr>
    </w:p>
    <w:p w14:paraId="46F48C85" w14:textId="587407E6" w:rsidR="40EFE394" w:rsidRDefault="40EFE394" w:rsidP="45D50765">
      <w:pPr>
        <w:pStyle w:val="ListParagraph"/>
        <w:rPr>
          <w:b/>
          <w:bCs/>
          <w:sz w:val="24"/>
          <w:szCs w:val="24"/>
        </w:rPr>
      </w:pPr>
      <w:r w:rsidRPr="45D50765">
        <w:rPr>
          <w:b/>
          <w:bCs/>
          <w:sz w:val="24"/>
          <w:szCs w:val="24"/>
        </w:rPr>
        <w:t>Staff Supervision and Training</w:t>
      </w:r>
    </w:p>
    <w:p w14:paraId="31C0B9CE" w14:textId="7E31B6F2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Directly supervise real estate development staff in accordance with organizational policies and procedures</w:t>
      </w:r>
    </w:p>
    <w:p w14:paraId="1EC79C21" w14:textId="13AD4ADE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Perform performance evaluations for all supervised staff</w:t>
      </w:r>
    </w:p>
    <w:p w14:paraId="7CFC45B6" w14:textId="2AA18780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Ensure that adequate training is provided to all department staff</w:t>
      </w:r>
    </w:p>
    <w:p w14:paraId="283E7E6B" w14:textId="118BE91E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Ensure coordination of efforts on developments with staff from other CBA departments to integrate programs when appropriate</w:t>
      </w:r>
    </w:p>
    <w:p w14:paraId="531DA292" w14:textId="5BE370B6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Evaluate need for new personnel positions</w:t>
      </w:r>
    </w:p>
    <w:p w14:paraId="6763C7D7" w14:textId="1017DDE5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Participate in the hiring of new and replacement personnel</w:t>
      </w:r>
    </w:p>
    <w:p w14:paraId="5188FB10" w14:textId="753FF87E" w:rsidR="55D13A1D" w:rsidRDefault="55D13A1D" w:rsidP="45D50765">
      <w:pPr>
        <w:pStyle w:val="ListParagraph"/>
        <w:rPr>
          <w:sz w:val="24"/>
          <w:szCs w:val="24"/>
        </w:rPr>
      </w:pPr>
    </w:p>
    <w:p w14:paraId="1F68F71E" w14:textId="5A0030EC" w:rsidR="40EFE394" w:rsidRDefault="40EFE394" w:rsidP="45D50765">
      <w:pPr>
        <w:pStyle w:val="ListParagraph"/>
        <w:rPr>
          <w:b/>
          <w:bCs/>
          <w:sz w:val="24"/>
          <w:szCs w:val="24"/>
        </w:rPr>
      </w:pPr>
      <w:r w:rsidRPr="45D50765">
        <w:rPr>
          <w:b/>
          <w:bCs/>
          <w:sz w:val="24"/>
          <w:szCs w:val="24"/>
        </w:rPr>
        <w:t>Staffing CBA Board Committees</w:t>
      </w:r>
    </w:p>
    <w:p w14:paraId="5612E6D8" w14:textId="5233D374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Work with the Real Estate Committee chair(s) to prepare for committee business</w:t>
      </w:r>
    </w:p>
    <w:p w14:paraId="3A2DD20F" w14:textId="0E9A02B1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Ensure that key development decisions are brought before the Real Estate Committee for action and recommendation to the board of directors</w:t>
      </w:r>
    </w:p>
    <w:p w14:paraId="194DAEBE" w14:textId="73036CFC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Provide adequate training and information to committee members so they can make informed decisions about specific developments</w:t>
      </w:r>
    </w:p>
    <w:p w14:paraId="4B63D2ED" w14:textId="64CE7D08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Seek direction from committee members, utilizing their skills and expertise to further the mission of the organization and facilitate the progress of specific developments</w:t>
      </w:r>
    </w:p>
    <w:p w14:paraId="3D7F12CC" w14:textId="083F75B3" w:rsidR="55D13A1D" w:rsidRDefault="55D13A1D" w:rsidP="45D50765">
      <w:pPr>
        <w:pStyle w:val="ListParagraph"/>
        <w:rPr>
          <w:sz w:val="24"/>
          <w:szCs w:val="24"/>
        </w:rPr>
      </w:pPr>
    </w:p>
    <w:p w14:paraId="21DB1D98" w14:textId="687FFF1F" w:rsidR="40EFE394" w:rsidRDefault="40EFE394" w:rsidP="45D50765">
      <w:pPr>
        <w:pStyle w:val="ListParagraph"/>
        <w:rPr>
          <w:b/>
          <w:bCs/>
          <w:sz w:val="24"/>
          <w:szCs w:val="24"/>
        </w:rPr>
      </w:pPr>
      <w:r w:rsidRPr="45D50765">
        <w:rPr>
          <w:b/>
          <w:bCs/>
          <w:sz w:val="24"/>
          <w:szCs w:val="24"/>
        </w:rPr>
        <w:t>General</w:t>
      </w:r>
    </w:p>
    <w:p w14:paraId="18261D0E" w14:textId="35BACEC8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 xml:space="preserve">Ensure that </w:t>
      </w:r>
      <w:r w:rsidR="00F22CCF" w:rsidRPr="45D50765">
        <w:rPr>
          <w:sz w:val="24"/>
          <w:szCs w:val="24"/>
        </w:rPr>
        <w:t xml:space="preserve">department staff follow </w:t>
      </w:r>
      <w:r w:rsidRPr="45D50765">
        <w:rPr>
          <w:sz w:val="24"/>
          <w:szCs w:val="24"/>
        </w:rPr>
        <w:t xml:space="preserve">all organizational policies and procedures </w:t>
      </w:r>
    </w:p>
    <w:p w14:paraId="237CED10" w14:textId="5A9BAC9D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Develop new department procedures, as required</w:t>
      </w:r>
    </w:p>
    <w:p w14:paraId="734B6431" w14:textId="332F001E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29BC8500">
        <w:rPr>
          <w:sz w:val="24"/>
          <w:szCs w:val="24"/>
        </w:rPr>
        <w:t xml:space="preserve">Work with the </w:t>
      </w:r>
      <w:r w:rsidR="1C30DA78" w:rsidRPr="29BC8500">
        <w:rPr>
          <w:sz w:val="24"/>
          <w:szCs w:val="24"/>
        </w:rPr>
        <w:t xml:space="preserve">Executive Director </w:t>
      </w:r>
      <w:r w:rsidRPr="29BC8500">
        <w:rPr>
          <w:sz w:val="24"/>
          <w:szCs w:val="24"/>
        </w:rPr>
        <w:t xml:space="preserve">to develop and monitor annual </w:t>
      </w:r>
      <w:r w:rsidR="0BDF5092" w:rsidRPr="29BC8500">
        <w:rPr>
          <w:sz w:val="24"/>
          <w:szCs w:val="24"/>
        </w:rPr>
        <w:t xml:space="preserve">Real Estate </w:t>
      </w:r>
      <w:r w:rsidRPr="29BC8500">
        <w:rPr>
          <w:sz w:val="24"/>
          <w:szCs w:val="24"/>
        </w:rPr>
        <w:t>budget</w:t>
      </w:r>
    </w:p>
    <w:p w14:paraId="099D9DCC" w14:textId="694B93E2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Attend</w:t>
      </w:r>
      <w:r w:rsidR="72912296" w:rsidRPr="45D50765">
        <w:rPr>
          <w:sz w:val="24"/>
          <w:szCs w:val="24"/>
        </w:rPr>
        <w:t xml:space="preserve"> Board of Director</w:t>
      </w:r>
      <w:r w:rsidRPr="45D50765">
        <w:rPr>
          <w:sz w:val="24"/>
          <w:szCs w:val="24"/>
        </w:rPr>
        <w:t xml:space="preserve"> meetings to make presentations, as required</w:t>
      </w:r>
    </w:p>
    <w:p w14:paraId="57BD5AC5" w14:textId="035DB33E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Participate in the planning and implementation of agencywide events</w:t>
      </w:r>
    </w:p>
    <w:p w14:paraId="0F41B4DB" w14:textId="4817C6CE" w:rsidR="40EFE394" w:rsidRDefault="40EFE394" w:rsidP="45D5076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45D50765">
        <w:rPr>
          <w:sz w:val="24"/>
          <w:szCs w:val="24"/>
        </w:rPr>
        <w:t>Represent the organization at meetings with funders a</w:t>
      </w:r>
      <w:r w:rsidR="14DE5912" w:rsidRPr="45D50765">
        <w:rPr>
          <w:sz w:val="24"/>
          <w:szCs w:val="24"/>
        </w:rPr>
        <w:t>nd community organizations</w:t>
      </w:r>
    </w:p>
    <w:p w14:paraId="41F767EC" w14:textId="78B19983" w:rsidR="66628B69" w:rsidRDefault="66628B69" w:rsidP="45D50765">
      <w:pPr>
        <w:pStyle w:val="NormalWeb"/>
        <w:shd w:val="clear" w:color="auto" w:fill="FFFFFF" w:themeFill="background1"/>
        <w:rPr>
          <w:rFonts w:asciiTheme="minorHAnsi" w:eastAsiaTheme="minorEastAsia" w:hAnsiTheme="minorHAnsi" w:cstheme="minorBidi"/>
          <w:b/>
          <w:bCs/>
        </w:rPr>
      </w:pPr>
    </w:p>
    <w:p w14:paraId="314B9ED1" w14:textId="002B5B9A" w:rsidR="00AA00E5" w:rsidRPr="00650B29" w:rsidRDefault="00AA00E5" w:rsidP="45D50765">
      <w:pPr>
        <w:pStyle w:val="NormalWeb"/>
        <w:shd w:val="clear" w:color="auto" w:fill="FFFFFF" w:themeFill="background1"/>
        <w:rPr>
          <w:rFonts w:asciiTheme="minorHAnsi" w:eastAsiaTheme="minorEastAsia" w:hAnsiTheme="minorHAnsi" w:cstheme="minorBidi"/>
          <w:b/>
          <w:bCs/>
        </w:rPr>
      </w:pPr>
      <w:r w:rsidRPr="45D50765">
        <w:rPr>
          <w:rFonts w:asciiTheme="minorHAnsi" w:eastAsiaTheme="minorEastAsia" w:hAnsiTheme="minorHAnsi" w:cstheme="minorBidi"/>
          <w:b/>
          <w:bCs/>
        </w:rPr>
        <w:t>OUR IDEAL</w:t>
      </w:r>
      <w:r w:rsidRPr="45D50765">
        <w:rPr>
          <w:rFonts w:asciiTheme="minorHAnsi" w:eastAsiaTheme="minorEastAsia" w:hAnsiTheme="minorHAnsi" w:cstheme="minorBidi"/>
          <w:b/>
          <w:bCs/>
          <w:spacing w:val="-10"/>
        </w:rPr>
        <w:t xml:space="preserve"> </w:t>
      </w:r>
      <w:r w:rsidRPr="45D50765">
        <w:rPr>
          <w:rFonts w:asciiTheme="minorHAnsi" w:eastAsiaTheme="minorEastAsia" w:hAnsiTheme="minorHAnsi" w:cstheme="minorBidi"/>
          <w:b/>
          <w:bCs/>
        </w:rPr>
        <w:t>CANDIDATE</w:t>
      </w:r>
    </w:p>
    <w:p w14:paraId="2C519961" w14:textId="2CC2A325" w:rsidR="00B912A6" w:rsidRDefault="00AA00E5" w:rsidP="45D50765">
      <w:pPr>
        <w:pStyle w:val="BodyText"/>
        <w:ind w:left="120" w:right="395" w:firstLine="0"/>
        <w:rPr>
          <w:rFonts w:asciiTheme="minorHAnsi" w:eastAsiaTheme="minorEastAsia" w:hAnsiTheme="minorHAnsi"/>
        </w:rPr>
      </w:pPr>
      <w:r w:rsidRPr="45D50765">
        <w:rPr>
          <w:rFonts w:asciiTheme="minorHAnsi" w:eastAsiaTheme="minorEastAsia" w:hAnsiTheme="minorHAnsi"/>
        </w:rPr>
        <w:t xml:space="preserve">Our ideal candidate </w:t>
      </w:r>
      <w:r w:rsidR="00604BFA" w:rsidRPr="45D50765">
        <w:rPr>
          <w:rFonts w:asciiTheme="minorHAnsi" w:eastAsiaTheme="minorEastAsia" w:hAnsiTheme="minorHAnsi"/>
        </w:rPr>
        <w:t>is</w:t>
      </w:r>
      <w:r w:rsidR="0F977865" w:rsidRPr="45D50765">
        <w:rPr>
          <w:rFonts w:asciiTheme="minorHAnsi" w:eastAsiaTheme="minorEastAsia" w:hAnsiTheme="minorHAnsi"/>
        </w:rPr>
        <w:t xml:space="preserve"> excited to </w:t>
      </w:r>
      <w:r w:rsidR="00FF5F52" w:rsidRPr="45D50765">
        <w:rPr>
          <w:rFonts w:asciiTheme="minorHAnsi" w:eastAsiaTheme="minorEastAsia" w:hAnsiTheme="minorHAnsi"/>
        </w:rPr>
        <w:t>be a part of</w:t>
      </w:r>
      <w:r w:rsidR="0F977865" w:rsidRPr="45D50765">
        <w:rPr>
          <w:rFonts w:asciiTheme="minorHAnsi" w:eastAsiaTheme="minorEastAsia" w:hAnsiTheme="minorHAnsi"/>
        </w:rPr>
        <w:t xml:space="preserve"> a fast paced, energetic organization working with a diverse community</w:t>
      </w:r>
      <w:r w:rsidR="007A1238" w:rsidRPr="45D50765">
        <w:rPr>
          <w:rFonts w:asciiTheme="minorHAnsi" w:eastAsiaTheme="minorEastAsia" w:hAnsiTheme="minorHAnsi"/>
        </w:rPr>
        <w:t>.</w:t>
      </w:r>
    </w:p>
    <w:p w14:paraId="075808C3" w14:textId="77777777" w:rsidR="00B912A6" w:rsidRPr="00B912A6" w:rsidRDefault="00B912A6" w:rsidP="45D50765">
      <w:pPr>
        <w:pStyle w:val="BodyText"/>
        <w:ind w:left="120" w:right="395" w:firstLine="0"/>
        <w:rPr>
          <w:rFonts w:asciiTheme="minorHAnsi" w:eastAsiaTheme="minorEastAsia" w:hAnsiTheme="minorHAnsi"/>
        </w:rPr>
      </w:pPr>
    </w:p>
    <w:p w14:paraId="7EB8B452" w14:textId="510E00A0" w:rsidR="542533E6" w:rsidRDefault="33BD4A68" w:rsidP="14F506CB">
      <w:pPr>
        <w:pStyle w:val="ListParagraph"/>
        <w:numPr>
          <w:ilvl w:val="0"/>
          <w:numId w:val="17"/>
        </w:numPr>
        <w:tabs>
          <w:tab w:val="left" w:pos="480"/>
        </w:tabs>
        <w:ind w:left="720"/>
        <w:rPr>
          <w:sz w:val="24"/>
          <w:szCs w:val="24"/>
        </w:rPr>
      </w:pPr>
      <w:r w:rsidRPr="14F506CB">
        <w:rPr>
          <w:rFonts w:eastAsiaTheme="minorEastAsia"/>
          <w:sz w:val="24"/>
          <w:szCs w:val="24"/>
        </w:rPr>
        <w:t>Bachelor's</w:t>
      </w:r>
      <w:r w:rsidR="54D6C54E" w:rsidRPr="14F506CB">
        <w:rPr>
          <w:rFonts w:eastAsiaTheme="minorEastAsia"/>
          <w:sz w:val="24"/>
          <w:szCs w:val="24"/>
        </w:rPr>
        <w:t xml:space="preserve"> Degree or combined education and experience equivalent to five </w:t>
      </w:r>
      <w:r w:rsidR="6AA700F8" w:rsidRPr="14F506CB">
        <w:rPr>
          <w:rFonts w:eastAsiaTheme="minorEastAsia"/>
          <w:sz w:val="24"/>
          <w:szCs w:val="24"/>
        </w:rPr>
        <w:t xml:space="preserve">years' </w:t>
      </w:r>
      <w:r w:rsidR="6AA700F8" w:rsidRPr="14F506CB">
        <w:rPr>
          <w:rFonts w:eastAsiaTheme="minorEastAsia"/>
          <w:sz w:val="24"/>
          <w:szCs w:val="24"/>
        </w:rPr>
        <w:lastRenderedPageBreak/>
        <w:t>experience</w:t>
      </w:r>
      <w:r w:rsidR="54D6C54E" w:rsidRPr="14F506CB">
        <w:rPr>
          <w:rFonts w:eastAsiaTheme="minorEastAsia"/>
          <w:sz w:val="24"/>
          <w:szCs w:val="24"/>
        </w:rPr>
        <w:t xml:space="preserve"> in housing development, real estate, and community development required; Masters preferred</w:t>
      </w:r>
    </w:p>
    <w:p w14:paraId="5700619C" w14:textId="2696A5CF" w:rsidR="542533E6" w:rsidRDefault="5B651B20" w:rsidP="14F506CB">
      <w:pPr>
        <w:pStyle w:val="ListParagraph"/>
        <w:numPr>
          <w:ilvl w:val="0"/>
          <w:numId w:val="17"/>
        </w:numPr>
        <w:tabs>
          <w:tab w:val="left" w:pos="480"/>
        </w:tabs>
        <w:ind w:left="720"/>
        <w:rPr>
          <w:sz w:val="24"/>
          <w:szCs w:val="24"/>
        </w:rPr>
      </w:pPr>
      <w:r w:rsidRPr="14F506CB">
        <w:rPr>
          <w:sz w:val="24"/>
          <w:szCs w:val="24"/>
        </w:rPr>
        <w:t xml:space="preserve">Experience </w:t>
      </w:r>
      <w:r w:rsidR="542533E6" w:rsidRPr="14F506CB">
        <w:rPr>
          <w:sz w:val="24"/>
          <w:szCs w:val="24"/>
        </w:rPr>
        <w:t xml:space="preserve">with property management operations and developing property pro </w:t>
      </w:r>
      <w:proofErr w:type="spellStart"/>
      <w:r w:rsidR="542533E6" w:rsidRPr="14F506CB">
        <w:rPr>
          <w:sz w:val="24"/>
          <w:szCs w:val="24"/>
        </w:rPr>
        <w:t>formas</w:t>
      </w:r>
      <w:proofErr w:type="spellEnd"/>
    </w:p>
    <w:p w14:paraId="0288889C" w14:textId="263A446F" w:rsidR="542533E6" w:rsidRDefault="542533E6" w:rsidP="45D50765">
      <w:pPr>
        <w:pStyle w:val="ListParagraph"/>
        <w:numPr>
          <w:ilvl w:val="0"/>
          <w:numId w:val="17"/>
        </w:numPr>
        <w:ind w:left="720"/>
        <w:rPr>
          <w:sz w:val="24"/>
          <w:szCs w:val="24"/>
        </w:rPr>
      </w:pPr>
      <w:r w:rsidRPr="45D50765">
        <w:rPr>
          <w:sz w:val="24"/>
          <w:szCs w:val="24"/>
        </w:rPr>
        <w:t>Demonstrated familiarity and experience in working with city, state or federal agencies, architects, engineers or property management professionals</w:t>
      </w:r>
    </w:p>
    <w:p w14:paraId="73349EE3" w14:textId="5644CD45" w:rsidR="542533E6" w:rsidRDefault="542533E6" w:rsidP="45D50765">
      <w:pPr>
        <w:pStyle w:val="ListParagraph"/>
        <w:numPr>
          <w:ilvl w:val="0"/>
          <w:numId w:val="17"/>
        </w:numPr>
        <w:ind w:left="720"/>
        <w:rPr>
          <w:sz w:val="24"/>
          <w:szCs w:val="24"/>
        </w:rPr>
      </w:pPr>
      <w:r w:rsidRPr="45D50765">
        <w:rPr>
          <w:sz w:val="24"/>
          <w:szCs w:val="24"/>
        </w:rPr>
        <w:t>Knowledge of construction management, contract negotiation and oversight, developing budgets, developing resource development strategies</w:t>
      </w:r>
    </w:p>
    <w:p w14:paraId="2DE55CDB" w14:textId="7C682492" w:rsidR="519311AC" w:rsidRDefault="519311AC" w:rsidP="45D50765">
      <w:pPr>
        <w:pStyle w:val="ListParagraph"/>
        <w:numPr>
          <w:ilvl w:val="0"/>
          <w:numId w:val="17"/>
        </w:numPr>
        <w:ind w:left="720"/>
        <w:rPr>
          <w:sz w:val="24"/>
          <w:szCs w:val="24"/>
        </w:rPr>
      </w:pPr>
      <w:r w:rsidRPr="45D50765">
        <w:rPr>
          <w:sz w:val="24"/>
          <w:szCs w:val="24"/>
        </w:rPr>
        <w:t>Strong budgeting skills</w:t>
      </w:r>
    </w:p>
    <w:p w14:paraId="4A1C53F4" w14:textId="0059CBA4" w:rsidR="542533E6" w:rsidRDefault="542533E6" w:rsidP="45D50765">
      <w:pPr>
        <w:pStyle w:val="ListParagraph"/>
        <w:numPr>
          <w:ilvl w:val="0"/>
          <w:numId w:val="17"/>
        </w:numPr>
        <w:ind w:left="720"/>
        <w:rPr>
          <w:sz w:val="24"/>
          <w:szCs w:val="24"/>
        </w:rPr>
      </w:pPr>
      <w:r w:rsidRPr="45D50765">
        <w:rPr>
          <w:sz w:val="24"/>
          <w:szCs w:val="24"/>
        </w:rPr>
        <w:t>Ability to work collaboratively with diverse organizations and individuals</w:t>
      </w:r>
      <w:r w:rsidR="78E6E638" w:rsidRPr="45D50765">
        <w:rPr>
          <w:sz w:val="24"/>
          <w:szCs w:val="24"/>
        </w:rPr>
        <w:t xml:space="preserve"> and involve stakeholders in the planning process</w:t>
      </w:r>
    </w:p>
    <w:p w14:paraId="661D5271" w14:textId="6B0B2881" w:rsidR="542533E6" w:rsidRDefault="542533E6" w:rsidP="45D50765">
      <w:pPr>
        <w:pStyle w:val="ListParagraph"/>
        <w:numPr>
          <w:ilvl w:val="0"/>
          <w:numId w:val="17"/>
        </w:numPr>
        <w:ind w:left="720"/>
        <w:rPr>
          <w:sz w:val="24"/>
          <w:szCs w:val="24"/>
        </w:rPr>
      </w:pPr>
      <w:r w:rsidRPr="45D50765">
        <w:rPr>
          <w:sz w:val="24"/>
          <w:szCs w:val="24"/>
        </w:rPr>
        <w:t>Strong verbal and written skills</w:t>
      </w:r>
    </w:p>
    <w:p w14:paraId="4DA0DE9E" w14:textId="60348E9B" w:rsidR="542533E6" w:rsidRDefault="1EE20FD3" w:rsidP="45D50765">
      <w:pPr>
        <w:pStyle w:val="ListParagraph"/>
        <w:numPr>
          <w:ilvl w:val="0"/>
          <w:numId w:val="17"/>
        </w:numPr>
        <w:ind w:left="720"/>
        <w:rPr>
          <w:sz w:val="24"/>
          <w:szCs w:val="24"/>
        </w:rPr>
      </w:pPr>
      <w:r w:rsidRPr="45D50765">
        <w:rPr>
          <w:sz w:val="24"/>
          <w:szCs w:val="24"/>
        </w:rPr>
        <w:t>Highly organized</w:t>
      </w:r>
      <w:r w:rsidR="542533E6" w:rsidRPr="45D50765">
        <w:rPr>
          <w:sz w:val="24"/>
          <w:szCs w:val="24"/>
        </w:rPr>
        <w:t xml:space="preserve">, </w:t>
      </w:r>
      <w:r w:rsidR="58825F0D" w:rsidRPr="45D50765">
        <w:rPr>
          <w:sz w:val="24"/>
          <w:szCs w:val="24"/>
        </w:rPr>
        <w:t xml:space="preserve">ability to </w:t>
      </w:r>
      <w:r w:rsidR="542533E6" w:rsidRPr="45D50765">
        <w:rPr>
          <w:sz w:val="24"/>
          <w:szCs w:val="24"/>
        </w:rPr>
        <w:t>work independently, delegate, negotiate, and problem solve</w:t>
      </w:r>
    </w:p>
    <w:p w14:paraId="1C928AC1" w14:textId="682C102A" w:rsidR="542533E6" w:rsidRDefault="542533E6" w:rsidP="45D50765">
      <w:pPr>
        <w:pStyle w:val="ListParagraph"/>
        <w:numPr>
          <w:ilvl w:val="0"/>
          <w:numId w:val="17"/>
        </w:numPr>
        <w:ind w:left="720"/>
        <w:rPr>
          <w:sz w:val="24"/>
          <w:szCs w:val="24"/>
        </w:rPr>
      </w:pPr>
      <w:r w:rsidRPr="45D50765">
        <w:rPr>
          <w:sz w:val="24"/>
          <w:szCs w:val="24"/>
        </w:rPr>
        <w:t>Experience working with non-profit boards, committees, and volunteers</w:t>
      </w:r>
    </w:p>
    <w:p w14:paraId="6DFD6AB1" w14:textId="57E0B91E" w:rsidR="542533E6" w:rsidRDefault="542533E6" w:rsidP="45D50765">
      <w:pPr>
        <w:pStyle w:val="ListParagraph"/>
        <w:numPr>
          <w:ilvl w:val="0"/>
          <w:numId w:val="17"/>
        </w:numPr>
        <w:ind w:left="720"/>
        <w:rPr>
          <w:sz w:val="24"/>
          <w:szCs w:val="24"/>
        </w:rPr>
      </w:pPr>
      <w:r w:rsidRPr="45D50765">
        <w:rPr>
          <w:sz w:val="24"/>
          <w:szCs w:val="24"/>
        </w:rPr>
        <w:t>Ability to speak Spanish or Khmer a plus</w:t>
      </w:r>
    </w:p>
    <w:p w14:paraId="045E02AD" w14:textId="317DFE23" w:rsidR="00164DE6" w:rsidRDefault="00164DE6" w:rsidP="55D13A1D">
      <w:pPr>
        <w:pStyle w:val="ListParagraph"/>
        <w:numPr>
          <w:ilvl w:val="0"/>
          <w:numId w:val="17"/>
        </w:numPr>
        <w:tabs>
          <w:tab w:val="left" w:pos="480"/>
        </w:tabs>
        <w:ind w:left="720"/>
        <w:rPr>
          <w:rFonts w:eastAsiaTheme="minorEastAsia"/>
          <w:sz w:val="24"/>
          <w:szCs w:val="24"/>
        </w:rPr>
      </w:pPr>
      <w:r w:rsidRPr="45D50765">
        <w:rPr>
          <w:rFonts w:eastAsiaTheme="minorEastAsia"/>
          <w:sz w:val="24"/>
          <w:szCs w:val="24"/>
        </w:rPr>
        <w:t>Comfort using technology including spreadsheets, databases,</w:t>
      </w:r>
      <w:r w:rsidRPr="45D50765">
        <w:rPr>
          <w:rFonts w:eastAsiaTheme="minorEastAsia"/>
          <w:spacing w:val="-30"/>
          <w:sz w:val="24"/>
          <w:szCs w:val="24"/>
        </w:rPr>
        <w:t xml:space="preserve"> </w:t>
      </w:r>
      <w:r w:rsidRPr="45D50765">
        <w:rPr>
          <w:rFonts w:eastAsiaTheme="minorEastAsia"/>
          <w:sz w:val="24"/>
          <w:szCs w:val="24"/>
        </w:rPr>
        <w:t>word</w:t>
      </w:r>
      <w:r w:rsidRPr="45D50765">
        <w:rPr>
          <w:rFonts w:eastAsiaTheme="minorEastAsia"/>
          <w:w w:val="99"/>
          <w:sz w:val="24"/>
          <w:szCs w:val="24"/>
        </w:rPr>
        <w:t xml:space="preserve"> </w:t>
      </w:r>
      <w:r w:rsidRPr="45D50765">
        <w:rPr>
          <w:rFonts w:eastAsiaTheme="minorEastAsia"/>
          <w:sz w:val="24"/>
          <w:szCs w:val="24"/>
        </w:rPr>
        <w:t xml:space="preserve">processing, </w:t>
      </w:r>
      <w:r w:rsidR="12CA1918" w:rsidRPr="45D50765">
        <w:rPr>
          <w:rFonts w:eastAsiaTheme="minorEastAsia"/>
          <w:sz w:val="24"/>
          <w:szCs w:val="24"/>
        </w:rPr>
        <w:t>Adobe</w:t>
      </w:r>
    </w:p>
    <w:p w14:paraId="5E50B272" w14:textId="41E1154C" w:rsidR="001F7331" w:rsidRPr="00B912A6" w:rsidRDefault="001F7331" w:rsidP="55D13A1D">
      <w:pPr>
        <w:pStyle w:val="ListParagraph"/>
        <w:numPr>
          <w:ilvl w:val="0"/>
          <w:numId w:val="17"/>
        </w:numPr>
        <w:tabs>
          <w:tab w:val="left" w:pos="480"/>
        </w:tabs>
        <w:ind w:left="720"/>
        <w:rPr>
          <w:rFonts w:eastAsiaTheme="minorEastAsia"/>
          <w:sz w:val="24"/>
          <w:szCs w:val="24"/>
        </w:rPr>
      </w:pPr>
      <w:r w:rsidRPr="45D50765">
        <w:rPr>
          <w:rFonts w:eastAsiaTheme="minorEastAsia"/>
          <w:sz w:val="24"/>
          <w:szCs w:val="24"/>
        </w:rPr>
        <w:t xml:space="preserve">Innovative </w:t>
      </w:r>
      <w:r w:rsidR="004175F1" w:rsidRPr="45D50765">
        <w:rPr>
          <w:rFonts w:eastAsiaTheme="minorEastAsia"/>
          <w:sz w:val="24"/>
          <w:szCs w:val="24"/>
        </w:rPr>
        <w:t xml:space="preserve">and not afraid </w:t>
      </w:r>
      <w:r w:rsidR="00133A88" w:rsidRPr="45D50765">
        <w:rPr>
          <w:rFonts w:eastAsiaTheme="minorEastAsia"/>
          <w:sz w:val="24"/>
          <w:szCs w:val="24"/>
        </w:rPr>
        <w:t xml:space="preserve">of changes and </w:t>
      </w:r>
      <w:r w:rsidR="00BE2A26" w:rsidRPr="45D50765">
        <w:rPr>
          <w:rFonts w:eastAsiaTheme="minorEastAsia"/>
          <w:sz w:val="24"/>
          <w:szCs w:val="24"/>
        </w:rPr>
        <w:t xml:space="preserve">able to pivot </w:t>
      </w:r>
      <w:r w:rsidR="00845F82" w:rsidRPr="45D50765">
        <w:rPr>
          <w:rFonts w:eastAsiaTheme="minorEastAsia"/>
          <w:sz w:val="24"/>
          <w:szCs w:val="24"/>
        </w:rPr>
        <w:t>when needed</w:t>
      </w:r>
    </w:p>
    <w:p w14:paraId="4E2456FB" w14:textId="3C532E19" w:rsidR="002179D2" w:rsidRDefault="0053787E" w:rsidP="45D50765">
      <w:pPr>
        <w:pStyle w:val="ListParagraph"/>
        <w:numPr>
          <w:ilvl w:val="0"/>
          <w:numId w:val="17"/>
        </w:numPr>
        <w:tabs>
          <w:tab w:val="left" w:pos="480"/>
        </w:tabs>
        <w:ind w:left="720"/>
        <w:rPr>
          <w:rFonts w:eastAsiaTheme="minorEastAsia"/>
          <w:strike/>
          <w:sz w:val="24"/>
          <w:szCs w:val="24"/>
        </w:rPr>
      </w:pPr>
      <w:r w:rsidRPr="45D50765">
        <w:rPr>
          <w:rFonts w:eastAsiaTheme="minorEastAsia"/>
          <w:sz w:val="24"/>
          <w:szCs w:val="24"/>
        </w:rPr>
        <w:t xml:space="preserve">Passionate about </w:t>
      </w:r>
      <w:r w:rsidR="004A0628" w:rsidRPr="45D50765">
        <w:rPr>
          <w:rFonts w:eastAsiaTheme="minorEastAsia"/>
          <w:sz w:val="24"/>
          <w:szCs w:val="24"/>
        </w:rPr>
        <w:t>working in the community</w:t>
      </w:r>
    </w:p>
    <w:p w14:paraId="78B5D08C" w14:textId="77777777" w:rsidR="006D6059" w:rsidRPr="006D6059" w:rsidRDefault="006D6059" w:rsidP="45D50765">
      <w:pPr>
        <w:pStyle w:val="ListParagraph"/>
        <w:tabs>
          <w:tab w:val="left" w:pos="480"/>
        </w:tabs>
        <w:ind w:left="480" w:right="222"/>
        <w:rPr>
          <w:rFonts w:eastAsiaTheme="minorEastAsia"/>
          <w:sz w:val="24"/>
          <w:szCs w:val="24"/>
        </w:rPr>
      </w:pPr>
    </w:p>
    <w:p w14:paraId="0556E3DE" w14:textId="494E01F3" w:rsidR="4DC85652" w:rsidRDefault="4DC85652" w:rsidP="55D13A1D">
      <w:pPr>
        <w:spacing w:before="120" w:after="120" w:line="240" w:lineRule="auto"/>
        <w:contextualSpacing/>
        <w:rPr>
          <w:rFonts w:ascii="Calibri" w:eastAsia="Calibri" w:hAnsi="Calibri" w:cs="Calibri"/>
          <w:color w:val="1F1F1F"/>
          <w:sz w:val="24"/>
          <w:szCs w:val="24"/>
        </w:rPr>
      </w:pPr>
      <w:r w:rsidRPr="161E2349">
        <w:rPr>
          <w:rFonts w:ascii="Calibri" w:eastAsia="Calibri" w:hAnsi="Calibri" w:cs="Calibri"/>
          <w:b/>
          <w:bCs/>
          <w:color w:val="1F1F1F"/>
          <w:sz w:val="24"/>
          <w:szCs w:val="24"/>
        </w:rPr>
        <w:t>Salary:</w:t>
      </w:r>
      <w:r w:rsidRPr="161E2349">
        <w:rPr>
          <w:rFonts w:ascii="Calibri" w:eastAsia="Calibri" w:hAnsi="Calibri" w:cs="Calibri"/>
          <w:color w:val="1F1F1F"/>
          <w:sz w:val="24"/>
          <w:szCs w:val="24"/>
        </w:rPr>
        <w:t xml:space="preserve"> </w:t>
      </w:r>
      <w:r w:rsidR="196F0A63" w:rsidRPr="161E2349">
        <w:rPr>
          <w:rFonts w:ascii="Calibri" w:eastAsia="Calibri" w:hAnsi="Calibri" w:cs="Calibri"/>
          <w:color w:val="1F1F1F"/>
          <w:sz w:val="24"/>
          <w:szCs w:val="24"/>
        </w:rPr>
        <w:t>$</w:t>
      </w:r>
      <w:r w:rsidR="12D1E8D9" w:rsidRPr="161E2349">
        <w:rPr>
          <w:rFonts w:ascii="Calibri" w:eastAsia="Calibri" w:hAnsi="Calibri" w:cs="Calibri"/>
          <w:color w:val="1F1F1F"/>
          <w:sz w:val="24"/>
          <w:szCs w:val="24"/>
        </w:rPr>
        <w:t>$90,000-$110,000</w:t>
      </w:r>
    </w:p>
    <w:p w14:paraId="47647C87" w14:textId="735AA69C" w:rsidR="4DC85652" w:rsidRDefault="4DC85652" w:rsidP="66628B6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6628B6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CBA offers competitive compensation and excellent benefits, including:</w:t>
      </w:r>
    </w:p>
    <w:p w14:paraId="29C220DF" w14:textId="67A76B8D" w:rsidR="4DC85652" w:rsidRDefault="4DC85652" w:rsidP="66628B69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6628B69">
        <w:rPr>
          <w:rFonts w:ascii="Calibri" w:eastAsia="Calibri" w:hAnsi="Calibri" w:cs="Calibri"/>
          <w:color w:val="000000" w:themeColor="text1"/>
          <w:sz w:val="24"/>
          <w:szCs w:val="24"/>
        </w:rPr>
        <w:t>Paid Time Off</w:t>
      </w:r>
    </w:p>
    <w:p w14:paraId="2218217C" w14:textId="2490F487" w:rsidR="4DC85652" w:rsidRDefault="4DC85652" w:rsidP="66628B69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6628B69">
        <w:rPr>
          <w:rFonts w:ascii="Calibri" w:eastAsia="Calibri" w:hAnsi="Calibri" w:cs="Calibri"/>
          <w:color w:val="000000" w:themeColor="text1"/>
          <w:sz w:val="24"/>
          <w:szCs w:val="24"/>
        </w:rPr>
        <w:t>Medical, Dental, and Vision</w:t>
      </w:r>
    </w:p>
    <w:p w14:paraId="20EEA6E1" w14:textId="248EB9EA" w:rsidR="4DC85652" w:rsidRDefault="4DC85652" w:rsidP="66628B69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6628B69">
        <w:rPr>
          <w:rFonts w:ascii="Calibri" w:eastAsia="Calibri" w:hAnsi="Calibri" w:cs="Calibri"/>
          <w:color w:val="000000" w:themeColor="text1"/>
          <w:sz w:val="24"/>
          <w:szCs w:val="24"/>
        </w:rPr>
        <w:t>Paid Life Insurance</w:t>
      </w:r>
    </w:p>
    <w:p w14:paraId="706BFFB3" w14:textId="2E5B7C23" w:rsidR="4DC85652" w:rsidRDefault="4DC85652" w:rsidP="66628B69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6628B69">
        <w:rPr>
          <w:rFonts w:ascii="Calibri" w:eastAsia="Calibri" w:hAnsi="Calibri" w:cs="Calibri"/>
          <w:color w:val="000000" w:themeColor="text1"/>
          <w:sz w:val="24"/>
          <w:szCs w:val="24"/>
        </w:rPr>
        <w:t>Tuition reimbursement</w:t>
      </w:r>
    </w:p>
    <w:p w14:paraId="7949FE9C" w14:textId="6F83FBD1" w:rsidR="4DC85652" w:rsidRDefault="4DC85652" w:rsidP="66628B69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6628B69">
        <w:rPr>
          <w:rFonts w:ascii="Calibri" w:eastAsia="Calibri" w:hAnsi="Calibri" w:cs="Calibri"/>
          <w:color w:val="000000" w:themeColor="text1"/>
          <w:sz w:val="24"/>
          <w:szCs w:val="24"/>
        </w:rPr>
        <w:t>13 paid holidays and office closed the week between Christmas and New Years</w:t>
      </w:r>
    </w:p>
    <w:p w14:paraId="4802FBA2" w14:textId="627CF4DA" w:rsidR="4DC85652" w:rsidRDefault="4DC85652" w:rsidP="66628B69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5D50765">
        <w:rPr>
          <w:rFonts w:ascii="Calibri" w:eastAsia="Calibri" w:hAnsi="Calibri" w:cs="Calibri"/>
          <w:color w:val="000000" w:themeColor="text1"/>
          <w:sz w:val="24"/>
          <w:szCs w:val="24"/>
        </w:rPr>
        <w:t>5% contribution to your 401K whether you participate on your own or not</w:t>
      </w:r>
    </w:p>
    <w:p w14:paraId="0883E9F8" w14:textId="70558840" w:rsidR="4DC85652" w:rsidRDefault="4DC85652" w:rsidP="66628B69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6628B69">
        <w:rPr>
          <w:rFonts w:ascii="Calibri" w:eastAsia="Calibri" w:hAnsi="Calibri" w:cs="Calibri"/>
          <w:color w:val="000000" w:themeColor="text1"/>
          <w:sz w:val="24"/>
          <w:szCs w:val="24"/>
        </w:rPr>
        <w:t>Career advancement and professional development</w:t>
      </w:r>
    </w:p>
    <w:p w14:paraId="0C1467F9" w14:textId="796B3011" w:rsidR="4DC85652" w:rsidRDefault="4DC85652" w:rsidP="66628B69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5D50765">
        <w:rPr>
          <w:rFonts w:ascii="Calibri" w:eastAsia="Calibri" w:hAnsi="Calibri" w:cs="Calibri"/>
          <w:color w:val="000000" w:themeColor="text1"/>
          <w:sz w:val="24"/>
          <w:szCs w:val="24"/>
        </w:rPr>
        <w:t>Great co-workers and an exceptional mission</w:t>
      </w:r>
      <w:r>
        <w:br/>
      </w:r>
    </w:p>
    <w:p w14:paraId="4EEBEDBB" w14:textId="2F8D8270" w:rsidR="4DC85652" w:rsidRDefault="4DC85652" w:rsidP="66628B69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1F1F1F"/>
          <w:sz w:val="24"/>
          <w:szCs w:val="24"/>
        </w:rPr>
      </w:pPr>
      <w:r w:rsidRPr="66628B69">
        <w:rPr>
          <w:rFonts w:ascii="Calibri" w:eastAsia="Calibri" w:hAnsi="Calibri" w:cs="Calibri"/>
          <w:b/>
          <w:bCs/>
          <w:color w:val="1F1F1F"/>
          <w:sz w:val="24"/>
          <w:szCs w:val="24"/>
        </w:rPr>
        <w:t>To Apply:</w:t>
      </w:r>
    </w:p>
    <w:p w14:paraId="3249C9C7" w14:textId="4627C10F" w:rsidR="4DC85652" w:rsidRDefault="4DC85652" w:rsidP="66628B69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1F1F1F"/>
          <w:sz w:val="24"/>
          <w:szCs w:val="24"/>
        </w:rPr>
      </w:pPr>
      <w:r w:rsidRPr="14F506CB">
        <w:rPr>
          <w:rFonts w:ascii="Calibri" w:eastAsia="Calibri" w:hAnsi="Calibri" w:cs="Calibri"/>
          <w:color w:val="1F1F1F"/>
          <w:sz w:val="24"/>
          <w:szCs w:val="24"/>
        </w:rPr>
        <w:t xml:space="preserve">Send a cover letter, resume and salary requirement to: </w:t>
      </w:r>
      <w:r w:rsidRPr="14F506CB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hyperlink r:id="rId11">
        <w:r w:rsidRPr="14F506CB">
          <w:rPr>
            <w:rStyle w:val="Hyperlink"/>
            <w:rFonts w:ascii="Calibri" w:eastAsia="Calibri" w:hAnsi="Calibri" w:cs="Calibri"/>
            <w:color w:val="0563C1"/>
            <w:sz w:val="24"/>
            <w:szCs w:val="24"/>
          </w:rPr>
          <w:t>pamela.miller@cbacre.org</w:t>
        </w:r>
      </w:hyperlink>
      <w:r w:rsidRPr="14F506CB">
        <w:rPr>
          <w:rFonts w:ascii="Calibri" w:eastAsia="Calibri" w:hAnsi="Calibri" w:cs="Calibri"/>
          <w:color w:val="1F1F1F"/>
          <w:sz w:val="24"/>
          <w:szCs w:val="24"/>
        </w:rPr>
        <w:t xml:space="preserve">. </w:t>
      </w:r>
    </w:p>
    <w:p w14:paraId="77811A77" w14:textId="259E3C32" w:rsidR="4DC85652" w:rsidRDefault="4DC85652" w:rsidP="66628B69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1F1F1F"/>
          <w:sz w:val="24"/>
          <w:szCs w:val="24"/>
        </w:rPr>
      </w:pPr>
      <w:r w:rsidRPr="66628B69">
        <w:rPr>
          <w:rFonts w:ascii="Calibri" w:eastAsia="Calibri" w:hAnsi="Calibri" w:cs="Calibri"/>
          <w:b/>
          <w:bCs/>
          <w:color w:val="1F1F1F"/>
          <w:sz w:val="24"/>
          <w:szCs w:val="24"/>
        </w:rPr>
        <w:t>CBA offers competitive compensation and excellent benefits.</w:t>
      </w:r>
    </w:p>
    <w:p w14:paraId="6A37B9F3" w14:textId="758E16ED" w:rsidR="66628B69" w:rsidRDefault="66628B69" w:rsidP="66628B69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1F1F1F"/>
          <w:sz w:val="24"/>
          <w:szCs w:val="24"/>
        </w:rPr>
      </w:pPr>
    </w:p>
    <w:p w14:paraId="07398929" w14:textId="28B1CCEB" w:rsidR="4DC85652" w:rsidRDefault="4DC85652" w:rsidP="66628B69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1F1F1F"/>
          <w:sz w:val="24"/>
          <w:szCs w:val="24"/>
        </w:rPr>
      </w:pPr>
      <w:r w:rsidRPr="66628B69">
        <w:rPr>
          <w:rFonts w:ascii="Calibri" w:eastAsia="Calibri" w:hAnsi="Calibri" w:cs="Calibri"/>
          <w:color w:val="1F1F1F"/>
          <w:sz w:val="24"/>
          <w:szCs w:val="24"/>
        </w:rPr>
        <w:t>We are an Equal Opportunity Employer and consider qualified applicants for employment regardless of expression, age, color, religion, disability, veteran status, sexual orientation, or any other protected class.</w:t>
      </w:r>
    </w:p>
    <w:p w14:paraId="15443993" w14:textId="25577056" w:rsidR="66628B69" w:rsidRDefault="66628B69" w:rsidP="66628B69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1F1F1F"/>
          <w:sz w:val="24"/>
          <w:szCs w:val="24"/>
        </w:rPr>
      </w:pPr>
    </w:p>
    <w:p w14:paraId="0C031072" w14:textId="13BB7063" w:rsidR="4DC85652" w:rsidRDefault="4DC85652" w:rsidP="66628B69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1F1F1F"/>
          <w:sz w:val="24"/>
          <w:szCs w:val="24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0AF86C42" wp14:editId="3CDAB6E7">
            <wp:extent cx="1657350" cy="666750"/>
            <wp:effectExtent l="0" t="0" r="0" b="0"/>
            <wp:docPr id="1390588789" name="Picture 1390588789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E4C8E" w14:textId="151F20A5" w:rsidR="66628B69" w:rsidRDefault="66628B69" w:rsidP="45D50765">
      <w:pPr>
        <w:pStyle w:val="Heading1"/>
        <w:spacing w:before="61"/>
        <w:rPr>
          <w:rFonts w:asciiTheme="minorHAnsi" w:eastAsiaTheme="minorEastAsia" w:hAnsiTheme="minorHAnsi"/>
        </w:rPr>
      </w:pPr>
    </w:p>
    <w:sectPr w:rsidR="66628B6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E79C" w14:textId="77777777" w:rsidR="006E199E" w:rsidRDefault="006E199E" w:rsidP="000852E1">
      <w:pPr>
        <w:spacing w:after="0" w:line="240" w:lineRule="auto"/>
      </w:pPr>
      <w:r>
        <w:separator/>
      </w:r>
    </w:p>
  </w:endnote>
  <w:endnote w:type="continuationSeparator" w:id="0">
    <w:p w14:paraId="0686A1E2" w14:textId="77777777" w:rsidR="006E199E" w:rsidRDefault="006E199E" w:rsidP="000852E1">
      <w:pPr>
        <w:spacing w:after="0" w:line="240" w:lineRule="auto"/>
      </w:pPr>
      <w:r>
        <w:continuationSeparator/>
      </w:r>
    </w:p>
  </w:endnote>
  <w:endnote w:type="continuationNotice" w:id="1">
    <w:p w14:paraId="05C690BB" w14:textId="77777777" w:rsidR="006E199E" w:rsidRDefault="006E19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C3BFC" w14:textId="7270983F" w:rsidR="00511FB1" w:rsidRDefault="00511FB1">
    <w:pPr>
      <w:pStyle w:val="Footer"/>
    </w:pPr>
    <w:r>
      <w:tab/>
    </w:r>
    <w:r>
      <w:tab/>
    </w:r>
    <w:r>
      <w:rPr>
        <w:b/>
        <w:noProof/>
        <w:color w:val="2B579A"/>
        <w:shd w:val="clear" w:color="auto" w:fill="E6E6E6"/>
      </w:rPr>
      <w:drawing>
        <wp:inline distT="0" distB="0" distL="0" distR="0" wp14:anchorId="648DA0B2" wp14:editId="285AB797">
          <wp:extent cx="1559529" cy="628419"/>
          <wp:effectExtent l="0" t="0" r="3175" b="635"/>
          <wp:docPr id="1" name="Picture 1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ighborwork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85" cy="655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8E2AE" w14:textId="77777777" w:rsidR="006E199E" w:rsidRDefault="006E199E" w:rsidP="000852E1">
      <w:pPr>
        <w:spacing w:after="0" w:line="240" w:lineRule="auto"/>
      </w:pPr>
      <w:r>
        <w:separator/>
      </w:r>
    </w:p>
  </w:footnote>
  <w:footnote w:type="continuationSeparator" w:id="0">
    <w:p w14:paraId="130C93BD" w14:textId="77777777" w:rsidR="006E199E" w:rsidRDefault="006E199E" w:rsidP="000852E1">
      <w:pPr>
        <w:spacing w:after="0" w:line="240" w:lineRule="auto"/>
      </w:pPr>
      <w:r>
        <w:continuationSeparator/>
      </w:r>
    </w:p>
  </w:footnote>
  <w:footnote w:type="continuationNotice" w:id="1">
    <w:p w14:paraId="7B465DBE" w14:textId="77777777" w:rsidR="006E199E" w:rsidRDefault="006E19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1385" w14:textId="2624DBC4" w:rsidR="00D01003" w:rsidRDefault="00D01003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42E0"/>
    <w:multiLevelType w:val="hybridMultilevel"/>
    <w:tmpl w:val="6FEC2FEA"/>
    <w:lvl w:ilvl="0" w:tplc="96B08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09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2C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01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88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69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25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40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04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3D82"/>
    <w:multiLevelType w:val="hybridMultilevel"/>
    <w:tmpl w:val="CF30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AF29"/>
    <w:multiLevelType w:val="hybridMultilevel"/>
    <w:tmpl w:val="EF985F92"/>
    <w:lvl w:ilvl="0" w:tplc="DB12D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ED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60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A2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27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0F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0C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A5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60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81ED"/>
    <w:multiLevelType w:val="hybridMultilevel"/>
    <w:tmpl w:val="5ED6A5B4"/>
    <w:lvl w:ilvl="0" w:tplc="66728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6E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0E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4A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08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A8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07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40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66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3998"/>
    <w:multiLevelType w:val="hybridMultilevel"/>
    <w:tmpl w:val="FFFFFFFF"/>
    <w:lvl w:ilvl="0" w:tplc="7B803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62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AE39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B48D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E5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2A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0C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8A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0F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08857"/>
    <w:multiLevelType w:val="hybridMultilevel"/>
    <w:tmpl w:val="1682E2CC"/>
    <w:lvl w:ilvl="0" w:tplc="63DC7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AE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60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AC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A3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CA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6F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A0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4C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42288"/>
    <w:multiLevelType w:val="hybridMultilevel"/>
    <w:tmpl w:val="DAC69BEC"/>
    <w:lvl w:ilvl="0" w:tplc="49827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07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C48C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CB4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CC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CD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66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0C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8D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6014"/>
    <w:multiLevelType w:val="hybridMultilevel"/>
    <w:tmpl w:val="86248610"/>
    <w:lvl w:ilvl="0" w:tplc="9A0AD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8C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09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6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CA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C1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C6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0E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89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2F6D"/>
    <w:multiLevelType w:val="hybridMultilevel"/>
    <w:tmpl w:val="5C14E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9946D"/>
    <w:multiLevelType w:val="hybridMultilevel"/>
    <w:tmpl w:val="62BA1082"/>
    <w:lvl w:ilvl="0" w:tplc="A8B23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C0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A4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C6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EC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23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C9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68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04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42B74"/>
    <w:multiLevelType w:val="hybridMultilevel"/>
    <w:tmpl w:val="F52C57DC"/>
    <w:lvl w:ilvl="0" w:tplc="21DEA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84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364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83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8A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4B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25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2D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FC4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64BFF"/>
    <w:multiLevelType w:val="multilevel"/>
    <w:tmpl w:val="5128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5026B"/>
    <w:multiLevelType w:val="hybridMultilevel"/>
    <w:tmpl w:val="18B090C6"/>
    <w:lvl w:ilvl="0" w:tplc="7FD0E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C2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86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6B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C9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00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AD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81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AB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BE2F9"/>
    <w:multiLevelType w:val="hybridMultilevel"/>
    <w:tmpl w:val="1A78F524"/>
    <w:lvl w:ilvl="0" w:tplc="22047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AF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A3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C2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23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7C4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E6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E8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AD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9D73F"/>
    <w:multiLevelType w:val="hybridMultilevel"/>
    <w:tmpl w:val="A9F0EA5E"/>
    <w:lvl w:ilvl="0" w:tplc="A94A0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04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2C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44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64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4B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87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2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CA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2779D"/>
    <w:multiLevelType w:val="hybridMultilevel"/>
    <w:tmpl w:val="DBAC0D46"/>
    <w:lvl w:ilvl="0" w:tplc="78F48F9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99"/>
        <w:sz w:val="24"/>
        <w:szCs w:val="24"/>
      </w:rPr>
    </w:lvl>
    <w:lvl w:ilvl="1" w:tplc="FEB623F8">
      <w:start w:val="1"/>
      <w:numFmt w:val="bullet"/>
      <w:lvlText w:val="•"/>
      <w:lvlJc w:val="left"/>
      <w:pPr>
        <w:ind w:left="1750" w:hanging="360"/>
      </w:pPr>
    </w:lvl>
    <w:lvl w:ilvl="2" w:tplc="41025144">
      <w:start w:val="1"/>
      <w:numFmt w:val="bullet"/>
      <w:lvlText w:val="•"/>
      <w:lvlJc w:val="left"/>
      <w:pPr>
        <w:ind w:left="2660" w:hanging="360"/>
      </w:pPr>
    </w:lvl>
    <w:lvl w:ilvl="3" w:tplc="F8243EF4">
      <w:start w:val="1"/>
      <w:numFmt w:val="bullet"/>
      <w:lvlText w:val="•"/>
      <w:lvlJc w:val="left"/>
      <w:pPr>
        <w:ind w:left="3570" w:hanging="360"/>
      </w:pPr>
    </w:lvl>
    <w:lvl w:ilvl="4" w:tplc="A23AFD34">
      <w:start w:val="1"/>
      <w:numFmt w:val="bullet"/>
      <w:lvlText w:val="•"/>
      <w:lvlJc w:val="left"/>
      <w:pPr>
        <w:ind w:left="4480" w:hanging="360"/>
      </w:pPr>
    </w:lvl>
    <w:lvl w:ilvl="5" w:tplc="570CFC52">
      <w:start w:val="1"/>
      <w:numFmt w:val="bullet"/>
      <w:lvlText w:val="•"/>
      <w:lvlJc w:val="left"/>
      <w:pPr>
        <w:ind w:left="5390" w:hanging="360"/>
      </w:pPr>
    </w:lvl>
    <w:lvl w:ilvl="6" w:tplc="5D40E2DE">
      <w:start w:val="1"/>
      <w:numFmt w:val="bullet"/>
      <w:lvlText w:val="•"/>
      <w:lvlJc w:val="left"/>
      <w:pPr>
        <w:ind w:left="6300" w:hanging="360"/>
      </w:pPr>
    </w:lvl>
    <w:lvl w:ilvl="7" w:tplc="F4BEA414">
      <w:start w:val="1"/>
      <w:numFmt w:val="bullet"/>
      <w:lvlText w:val="•"/>
      <w:lvlJc w:val="left"/>
      <w:pPr>
        <w:ind w:left="7210" w:hanging="360"/>
      </w:pPr>
    </w:lvl>
    <w:lvl w:ilvl="8" w:tplc="1EBEB60A">
      <w:start w:val="1"/>
      <w:numFmt w:val="bullet"/>
      <w:lvlText w:val="•"/>
      <w:lvlJc w:val="left"/>
      <w:pPr>
        <w:ind w:left="8120" w:hanging="360"/>
      </w:pPr>
    </w:lvl>
  </w:abstractNum>
  <w:abstractNum w:abstractNumId="16" w15:restartNumberingAfterBreak="0">
    <w:nsid w:val="61D27F27"/>
    <w:multiLevelType w:val="multilevel"/>
    <w:tmpl w:val="9B4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0E0F55"/>
    <w:multiLevelType w:val="multilevel"/>
    <w:tmpl w:val="DCCC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AF24D6"/>
    <w:multiLevelType w:val="hybridMultilevel"/>
    <w:tmpl w:val="559CDC82"/>
    <w:lvl w:ilvl="0" w:tplc="FCF4E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A4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23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4A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6D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8C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62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09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EA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757905">
    <w:abstractNumId w:val="9"/>
  </w:num>
  <w:num w:numId="2" w16cid:durableId="1035279199">
    <w:abstractNumId w:val="5"/>
  </w:num>
  <w:num w:numId="3" w16cid:durableId="530806512">
    <w:abstractNumId w:val="7"/>
  </w:num>
  <w:num w:numId="4" w16cid:durableId="1634751071">
    <w:abstractNumId w:val="0"/>
  </w:num>
  <w:num w:numId="5" w16cid:durableId="1860510784">
    <w:abstractNumId w:val="3"/>
  </w:num>
  <w:num w:numId="6" w16cid:durableId="293218825">
    <w:abstractNumId w:val="12"/>
  </w:num>
  <w:num w:numId="7" w16cid:durableId="524291829">
    <w:abstractNumId w:val="18"/>
  </w:num>
  <w:num w:numId="8" w16cid:durableId="467166789">
    <w:abstractNumId w:val="10"/>
  </w:num>
  <w:num w:numId="9" w16cid:durableId="789514131">
    <w:abstractNumId w:val="14"/>
  </w:num>
  <w:num w:numId="10" w16cid:durableId="1785227749">
    <w:abstractNumId w:val="2"/>
  </w:num>
  <w:num w:numId="11" w16cid:durableId="1580553252">
    <w:abstractNumId w:val="13"/>
  </w:num>
  <w:num w:numId="12" w16cid:durableId="1850824374">
    <w:abstractNumId w:val="4"/>
  </w:num>
  <w:num w:numId="13" w16cid:durableId="1165782518">
    <w:abstractNumId w:val="11"/>
  </w:num>
  <w:num w:numId="14" w16cid:durableId="990790208">
    <w:abstractNumId w:val="17"/>
  </w:num>
  <w:num w:numId="15" w16cid:durableId="1697927907">
    <w:abstractNumId w:val="16"/>
  </w:num>
  <w:num w:numId="16" w16cid:durableId="864055135">
    <w:abstractNumId w:val="1"/>
  </w:num>
  <w:num w:numId="17" w16cid:durableId="1746760909">
    <w:abstractNumId w:val="15"/>
  </w:num>
  <w:num w:numId="18" w16cid:durableId="25255091">
    <w:abstractNumId w:val="8"/>
  </w:num>
  <w:num w:numId="19" w16cid:durableId="801268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6A"/>
    <w:rsid w:val="000852E1"/>
    <w:rsid w:val="000901B5"/>
    <w:rsid w:val="000B0D77"/>
    <w:rsid w:val="000C49D9"/>
    <w:rsid w:val="000E1102"/>
    <w:rsid w:val="00133529"/>
    <w:rsid w:val="00133A88"/>
    <w:rsid w:val="00163148"/>
    <w:rsid w:val="00164DE6"/>
    <w:rsid w:val="00165D60"/>
    <w:rsid w:val="00192621"/>
    <w:rsid w:val="00194D8A"/>
    <w:rsid w:val="001A584C"/>
    <w:rsid w:val="001D3838"/>
    <w:rsid w:val="001F57F4"/>
    <w:rsid w:val="001F7331"/>
    <w:rsid w:val="002179D2"/>
    <w:rsid w:val="0023326A"/>
    <w:rsid w:val="0024336A"/>
    <w:rsid w:val="00247135"/>
    <w:rsid w:val="00262C51"/>
    <w:rsid w:val="00275617"/>
    <w:rsid w:val="002758D8"/>
    <w:rsid w:val="002A1B1F"/>
    <w:rsid w:val="002A6B40"/>
    <w:rsid w:val="002B3600"/>
    <w:rsid w:val="002C3769"/>
    <w:rsid w:val="002C46B7"/>
    <w:rsid w:val="002D1A7F"/>
    <w:rsid w:val="002D3B7B"/>
    <w:rsid w:val="002D68F7"/>
    <w:rsid w:val="002F2702"/>
    <w:rsid w:val="00337E4B"/>
    <w:rsid w:val="00370F80"/>
    <w:rsid w:val="00375C68"/>
    <w:rsid w:val="003A3EC5"/>
    <w:rsid w:val="003A684F"/>
    <w:rsid w:val="003A6DA2"/>
    <w:rsid w:val="003C3412"/>
    <w:rsid w:val="003D19DC"/>
    <w:rsid w:val="003E553E"/>
    <w:rsid w:val="003E5665"/>
    <w:rsid w:val="003E6ED1"/>
    <w:rsid w:val="003E7634"/>
    <w:rsid w:val="003F375F"/>
    <w:rsid w:val="004175F1"/>
    <w:rsid w:val="0043319D"/>
    <w:rsid w:val="004555F9"/>
    <w:rsid w:val="0049270F"/>
    <w:rsid w:val="004928DE"/>
    <w:rsid w:val="004A0628"/>
    <w:rsid w:val="004A6D21"/>
    <w:rsid w:val="004B4B06"/>
    <w:rsid w:val="004B66BE"/>
    <w:rsid w:val="004C3458"/>
    <w:rsid w:val="004C788E"/>
    <w:rsid w:val="004D49F3"/>
    <w:rsid w:val="004E3CF1"/>
    <w:rsid w:val="004F0A72"/>
    <w:rsid w:val="00511FB1"/>
    <w:rsid w:val="00531E43"/>
    <w:rsid w:val="0053787E"/>
    <w:rsid w:val="005408EE"/>
    <w:rsid w:val="00546E92"/>
    <w:rsid w:val="0055521F"/>
    <w:rsid w:val="00581AD3"/>
    <w:rsid w:val="00583979"/>
    <w:rsid w:val="005867CA"/>
    <w:rsid w:val="00596E9A"/>
    <w:rsid w:val="005A036D"/>
    <w:rsid w:val="005A592C"/>
    <w:rsid w:val="00604BFA"/>
    <w:rsid w:val="00605569"/>
    <w:rsid w:val="00611F5A"/>
    <w:rsid w:val="006234CA"/>
    <w:rsid w:val="00623F5C"/>
    <w:rsid w:val="00634D55"/>
    <w:rsid w:val="00641B4D"/>
    <w:rsid w:val="00644B6C"/>
    <w:rsid w:val="00650B29"/>
    <w:rsid w:val="00662901"/>
    <w:rsid w:val="006717CE"/>
    <w:rsid w:val="006B3C0B"/>
    <w:rsid w:val="006C2D9E"/>
    <w:rsid w:val="006C3783"/>
    <w:rsid w:val="006D476C"/>
    <w:rsid w:val="006D6059"/>
    <w:rsid w:val="006E199E"/>
    <w:rsid w:val="00716454"/>
    <w:rsid w:val="00745788"/>
    <w:rsid w:val="00753130"/>
    <w:rsid w:val="00794889"/>
    <w:rsid w:val="007A1238"/>
    <w:rsid w:val="007A1557"/>
    <w:rsid w:val="007B0F7D"/>
    <w:rsid w:val="007F3BA7"/>
    <w:rsid w:val="00813069"/>
    <w:rsid w:val="00832104"/>
    <w:rsid w:val="00843D96"/>
    <w:rsid w:val="00845F82"/>
    <w:rsid w:val="008778FC"/>
    <w:rsid w:val="0088112E"/>
    <w:rsid w:val="00893530"/>
    <w:rsid w:val="008943A0"/>
    <w:rsid w:val="00897447"/>
    <w:rsid w:val="008B4B37"/>
    <w:rsid w:val="008C2A8E"/>
    <w:rsid w:val="008D7AD5"/>
    <w:rsid w:val="008F209E"/>
    <w:rsid w:val="008F6519"/>
    <w:rsid w:val="00906B27"/>
    <w:rsid w:val="0092183A"/>
    <w:rsid w:val="00934860"/>
    <w:rsid w:val="00944505"/>
    <w:rsid w:val="00973E32"/>
    <w:rsid w:val="00974C46"/>
    <w:rsid w:val="00976384"/>
    <w:rsid w:val="009961C5"/>
    <w:rsid w:val="009E17CA"/>
    <w:rsid w:val="009F1DF8"/>
    <w:rsid w:val="009F6815"/>
    <w:rsid w:val="00A30B9C"/>
    <w:rsid w:val="00A31312"/>
    <w:rsid w:val="00A44B1E"/>
    <w:rsid w:val="00A45BBD"/>
    <w:rsid w:val="00A60270"/>
    <w:rsid w:val="00A93EDE"/>
    <w:rsid w:val="00AA00E5"/>
    <w:rsid w:val="00AA1171"/>
    <w:rsid w:val="00AB1BF6"/>
    <w:rsid w:val="00AB24C8"/>
    <w:rsid w:val="00AB35E2"/>
    <w:rsid w:val="00AE21A1"/>
    <w:rsid w:val="00B2248B"/>
    <w:rsid w:val="00B554DA"/>
    <w:rsid w:val="00B6735E"/>
    <w:rsid w:val="00B74012"/>
    <w:rsid w:val="00B75C6F"/>
    <w:rsid w:val="00B875E3"/>
    <w:rsid w:val="00B912A6"/>
    <w:rsid w:val="00B932B0"/>
    <w:rsid w:val="00B95214"/>
    <w:rsid w:val="00BB49B5"/>
    <w:rsid w:val="00BB53F5"/>
    <w:rsid w:val="00BC72FD"/>
    <w:rsid w:val="00BE2A26"/>
    <w:rsid w:val="00BE6EC0"/>
    <w:rsid w:val="00C6574F"/>
    <w:rsid w:val="00C86602"/>
    <w:rsid w:val="00C92F8F"/>
    <w:rsid w:val="00C93478"/>
    <w:rsid w:val="00CA271C"/>
    <w:rsid w:val="00CB217B"/>
    <w:rsid w:val="00CC70BF"/>
    <w:rsid w:val="00CF0DA8"/>
    <w:rsid w:val="00CF1796"/>
    <w:rsid w:val="00CF4738"/>
    <w:rsid w:val="00D01003"/>
    <w:rsid w:val="00D033E4"/>
    <w:rsid w:val="00D25FFC"/>
    <w:rsid w:val="00D379B1"/>
    <w:rsid w:val="00D7027B"/>
    <w:rsid w:val="00D84B84"/>
    <w:rsid w:val="00DB5578"/>
    <w:rsid w:val="00DC0FAB"/>
    <w:rsid w:val="00DC7C71"/>
    <w:rsid w:val="00E14535"/>
    <w:rsid w:val="00E16123"/>
    <w:rsid w:val="00E2348E"/>
    <w:rsid w:val="00E2425C"/>
    <w:rsid w:val="00E36EB2"/>
    <w:rsid w:val="00E7079F"/>
    <w:rsid w:val="00E71855"/>
    <w:rsid w:val="00E87233"/>
    <w:rsid w:val="00EA5E37"/>
    <w:rsid w:val="00EA701F"/>
    <w:rsid w:val="00EC38F1"/>
    <w:rsid w:val="00EF1B4D"/>
    <w:rsid w:val="00EF5CBB"/>
    <w:rsid w:val="00F22CCF"/>
    <w:rsid w:val="00F45B9A"/>
    <w:rsid w:val="00F64DF1"/>
    <w:rsid w:val="00F767CE"/>
    <w:rsid w:val="00F862DF"/>
    <w:rsid w:val="00FD7C8C"/>
    <w:rsid w:val="00FE683C"/>
    <w:rsid w:val="00FF5F52"/>
    <w:rsid w:val="00FF6FE2"/>
    <w:rsid w:val="00FF7DF6"/>
    <w:rsid w:val="012CCE73"/>
    <w:rsid w:val="016A7985"/>
    <w:rsid w:val="01CD2AA5"/>
    <w:rsid w:val="01FEDA95"/>
    <w:rsid w:val="021EF35E"/>
    <w:rsid w:val="02B3C32A"/>
    <w:rsid w:val="02FAADBA"/>
    <w:rsid w:val="03BAC3BF"/>
    <w:rsid w:val="0420AD6B"/>
    <w:rsid w:val="043BAD89"/>
    <w:rsid w:val="048EB883"/>
    <w:rsid w:val="060C1F11"/>
    <w:rsid w:val="067A908F"/>
    <w:rsid w:val="0718E0AF"/>
    <w:rsid w:val="074521D9"/>
    <w:rsid w:val="081E23CE"/>
    <w:rsid w:val="08A5215D"/>
    <w:rsid w:val="098FA013"/>
    <w:rsid w:val="09C55175"/>
    <w:rsid w:val="09F3BAC7"/>
    <w:rsid w:val="0A021849"/>
    <w:rsid w:val="0A1A544B"/>
    <w:rsid w:val="0AD3B0B9"/>
    <w:rsid w:val="0B6A15DA"/>
    <w:rsid w:val="0BDF5092"/>
    <w:rsid w:val="0C36C368"/>
    <w:rsid w:val="0C8FE442"/>
    <w:rsid w:val="0CD54EE9"/>
    <w:rsid w:val="0CF50E69"/>
    <w:rsid w:val="0DDA35C3"/>
    <w:rsid w:val="0E44DD00"/>
    <w:rsid w:val="0F977865"/>
    <w:rsid w:val="0F9DC062"/>
    <w:rsid w:val="12142B59"/>
    <w:rsid w:val="1262F769"/>
    <w:rsid w:val="129541A3"/>
    <w:rsid w:val="12CA1918"/>
    <w:rsid w:val="12D1E8D9"/>
    <w:rsid w:val="14CDF91F"/>
    <w:rsid w:val="14D9613D"/>
    <w:rsid w:val="14DE5912"/>
    <w:rsid w:val="14F506CB"/>
    <w:rsid w:val="14F7A78B"/>
    <w:rsid w:val="154A866A"/>
    <w:rsid w:val="15D0A817"/>
    <w:rsid w:val="161E2349"/>
    <w:rsid w:val="1636C688"/>
    <w:rsid w:val="178366B8"/>
    <w:rsid w:val="182402F0"/>
    <w:rsid w:val="184A3B89"/>
    <w:rsid w:val="1877A5E5"/>
    <w:rsid w:val="1907476A"/>
    <w:rsid w:val="19159F0B"/>
    <w:rsid w:val="1961D123"/>
    <w:rsid w:val="196F0A63"/>
    <w:rsid w:val="1A1F3D3E"/>
    <w:rsid w:val="1AC6DFDF"/>
    <w:rsid w:val="1AEE603D"/>
    <w:rsid w:val="1C30DA78"/>
    <w:rsid w:val="1CDD6B63"/>
    <w:rsid w:val="1D0E4CD2"/>
    <w:rsid w:val="1D56DE00"/>
    <w:rsid w:val="1D744ADD"/>
    <w:rsid w:val="1EE20FD3"/>
    <w:rsid w:val="206BEE9A"/>
    <w:rsid w:val="2071A150"/>
    <w:rsid w:val="21046EB9"/>
    <w:rsid w:val="212BABA0"/>
    <w:rsid w:val="22121321"/>
    <w:rsid w:val="222A4F23"/>
    <w:rsid w:val="2359922B"/>
    <w:rsid w:val="23ACF994"/>
    <w:rsid w:val="2418EE63"/>
    <w:rsid w:val="24BA0489"/>
    <w:rsid w:val="24DD2258"/>
    <w:rsid w:val="255BF736"/>
    <w:rsid w:val="257DEE1E"/>
    <w:rsid w:val="262AEA74"/>
    <w:rsid w:val="2655B2D8"/>
    <w:rsid w:val="270A3701"/>
    <w:rsid w:val="276F943A"/>
    <w:rsid w:val="27B8D9EE"/>
    <w:rsid w:val="27C0F1FE"/>
    <w:rsid w:val="27E1F15D"/>
    <w:rsid w:val="288154A5"/>
    <w:rsid w:val="2943B4D3"/>
    <w:rsid w:val="2964E916"/>
    <w:rsid w:val="29BC8500"/>
    <w:rsid w:val="2A89EDE0"/>
    <w:rsid w:val="2C067459"/>
    <w:rsid w:val="2CC4F45C"/>
    <w:rsid w:val="2E377EC7"/>
    <w:rsid w:val="2E9386EE"/>
    <w:rsid w:val="2F9DFF79"/>
    <w:rsid w:val="2FAFA4C2"/>
    <w:rsid w:val="317E6222"/>
    <w:rsid w:val="3249B34D"/>
    <w:rsid w:val="334BC061"/>
    <w:rsid w:val="33BD4A68"/>
    <w:rsid w:val="3442D71F"/>
    <w:rsid w:val="34C1789C"/>
    <w:rsid w:val="36276A0E"/>
    <w:rsid w:val="368980E8"/>
    <w:rsid w:val="37D1A134"/>
    <w:rsid w:val="39146991"/>
    <w:rsid w:val="39229544"/>
    <w:rsid w:val="399BE2D2"/>
    <w:rsid w:val="39C089F7"/>
    <w:rsid w:val="39E88B5B"/>
    <w:rsid w:val="3AF13F6A"/>
    <w:rsid w:val="3B0057E1"/>
    <w:rsid w:val="3B05A49C"/>
    <w:rsid w:val="3B690C67"/>
    <w:rsid w:val="3BA84A10"/>
    <w:rsid w:val="3C19075B"/>
    <w:rsid w:val="3CCF7322"/>
    <w:rsid w:val="3F24C27B"/>
    <w:rsid w:val="3F94701C"/>
    <w:rsid w:val="40E808DE"/>
    <w:rsid w:val="40EFE394"/>
    <w:rsid w:val="41D84DEB"/>
    <w:rsid w:val="424EBD5A"/>
    <w:rsid w:val="42539E48"/>
    <w:rsid w:val="428923DF"/>
    <w:rsid w:val="42B8C473"/>
    <w:rsid w:val="436FA853"/>
    <w:rsid w:val="44C3F7B4"/>
    <w:rsid w:val="44D4EF34"/>
    <w:rsid w:val="44EB0B3D"/>
    <w:rsid w:val="45D50765"/>
    <w:rsid w:val="45E7AED2"/>
    <w:rsid w:val="45FB516B"/>
    <w:rsid w:val="46CA6D20"/>
    <w:rsid w:val="482572FC"/>
    <w:rsid w:val="485E9C59"/>
    <w:rsid w:val="488571B5"/>
    <w:rsid w:val="48EF9CDD"/>
    <w:rsid w:val="4980A2BD"/>
    <w:rsid w:val="49890025"/>
    <w:rsid w:val="4A8350A0"/>
    <w:rsid w:val="4A83CDF3"/>
    <w:rsid w:val="4A8BFCCF"/>
    <w:rsid w:val="4C1F9E54"/>
    <w:rsid w:val="4C7FB13B"/>
    <w:rsid w:val="4CBBE066"/>
    <w:rsid w:val="4D655592"/>
    <w:rsid w:val="4DC85652"/>
    <w:rsid w:val="4DCBD686"/>
    <w:rsid w:val="4ECDB630"/>
    <w:rsid w:val="4F42D3CB"/>
    <w:rsid w:val="50219BE6"/>
    <w:rsid w:val="519311AC"/>
    <w:rsid w:val="519B363A"/>
    <w:rsid w:val="527A748D"/>
    <w:rsid w:val="542533E6"/>
    <w:rsid w:val="54D6A297"/>
    <w:rsid w:val="54D6C54E"/>
    <w:rsid w:val="55498A05"/>
    <w:rsid w:val="55D13A1D"/>
    <w:rsid w:val="5605C022"/>
    <w:rsid w:val="562402D0"/>
    <w:rsid w:val="56771C7C"/>
    <w:rsid w:val="57BBFEBF"/>
    <w:rsid w:val="5812ECDD"/>
    <w:rsid w:val="587F7B5A"/>
    <w:rsid w:val="58825F0D"/>
    <w:rsid w:val="59AEBD3E"/>
    <w:rsid w:val="5A024C20"/>
    <w:rsid w:val="5A1E0957"/>
    <w:rsid w:val="5A4A3E2F"/>
    <w:rsid w:val="5B29A656"/>
    <w:rsid w:val="5B651B20"/>
    <w:rsid w:val="5B6AF0C7"/>
    <w:rsid w:val="5BADCD79"/>
    <w:rsid w:val="5BF21374"/>
    <w:rsid w:val="5C34EF18"/>
    <w:rsid w:val="5CDCFC86"/>
    <w:rsid w:val="5D52EC7D"/>
    <w:rsid w:val="5DBB8CAD"/>
    <w:rsid w:val="5DCFE479"/>
    <w:rsid w:val="5EC0D291"/>
    <w:rsid w:val="5F16793A"/>
    <w:rsid w:val="5F25B9A7"/>
    <w:rsid w:val="6067BC7E"/>
    <w:rsid w:val="617A67DA"/>
    <w:rsid w:val="63865388"/>
    <w:rsid w:val="644B2F39"/>
    <w:rsid w:val="64BC6B5F"/>
    <w:rsid w:val="65D3910A"/>
    <w:rsid w:val="65DAACBF"/>
    <w:rsid w:val="65DAF65E"/>
    <w:rsid w:val="66628B69"/>
    <w:rsid w:val="6777A1BF"/>
    <w:rsid w:val="68525E67"/>
    <w:rsid w:val="68A8E8EF"/>
    <w:rsid w:val="6A142874"/>
    <w:rsid w:val="6AA700F8"/>
    <w:rsid w:val="6BA17A58"/>
    <w:rsid w:val="6C32D6E0"/>
    <w:rsid w:val="6C5AC3DA"/>
    <w:rsid w:val="70588E6A"/>
    <w:rsid w:val="709D60C8"/>
    <w:rsid w:val="720B44DA"/>
    <w:rsid w:val="72912296"/>
    <w:rsid w:val="74A60201"/>
    <w:rsid w:val="74C921B3"/>
    <w:rsid w:val="7503FEBB"/>
    <w:rsid w:val="779F1489"/>
    <w:rsid w:val="78B05EA3"/>
    <w:rsid w:val="78E6E638"/>
    <w:rsid w:val="79587337"/>
    <w:rsid w:val="7AB42B74"/>
    <w:rsid w:val="7AD8B7A3"/>
    <w:rsid w:val="7C802B8F"/>
    <w:rsid w:val="7F759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DE79D"/>
  <w15:docId w15:val="{F2EB6640-5878-4AD8-BB6A-8505F41D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A00E5"/>
    <w:pPr>
      <w:widowControl w:val="0"/>
      <w:spacing w:after="0" w:line="240" w:lineRule="auto"/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326A"/>
  </w:style>
  <w:style w:type="character" w:customStyle="1" w:styleId="Heading1Char">
    <w:name w:val="Heading 1 Char"/>
    <w:basedOn w:val="DefaultParagraphFont"/>
    <w:link w:val="Heading1"/>
    <w:uiPriority w:val="1"/>
    <w:rsid w:val="00AA00E5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A00E5"/>
    <w:pPr>
      <w:widowControl w:val="0"/>
      <w:spacing w:after="0" w:line="240" w:lineRule="auto"/>
      <w:ind w:left="48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00E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A00E5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00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C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2E1"/>
  </w:style>
  <w:style w:type="paragraph" w:styleId="Footer">
    <w:name w:val="footer"/>
    <w:basedOn w:val="Normal"/>
    <w:link w:val="FooterChar"/>
    <w:uiPriority w:val="99"/>
    <w:unhideWhenUsed/>
    <w:rsid w:val="0008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2E1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DA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mela.miller@cbacre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documenttasks/documenttasks1.xml><?xml version="1.0" encoding="utf-8"?>
<t:Tasks xmlns:t="http://schemas.microsoft.com/office/tasks/2019/documenttasks" xmlns:oel="http://schemas.microsoft.com/office/2019/extlst">
  <t:Task id="{DB1BC5E5-63D6-41C7-8CFD-F91E1F6406E4}">
    <t:Anchor>
      <t:Comment id="273264615"/>
    </t:Anchor>
    <t:History>
      <t:Event id="{AED13109-8B8F-4DB6-99DF-9AE06D2D9186}" time="2024-06-10T13:00:21.263Z">
        <t:Attribution userId="S::shamir.rivera-quintal@cbacre.org::f8890cbf-2a3f-4a23-877e-ead9de083aab" userProvider="AD" userName="Shamir Rivera-Quintal"/>
        <t:Anchor>
          <t:Comment id="1875878072"/>
        </t:Anchor>
        <t:Create/>
      </t:Event>
      <t:Event id="{2E810F3D-423D-4A18-8D06-DB8411611747}" time="2024-06-10T13:00:21.263Z">
        <t:Attribution userId="S::shamir.rivera-quintal@cbacre.org::f8890cbf-2a3f-4a23-877e-ead9de083aab" userProvider="AD" userName="Shamir Rivera-Quintal"/>
        <t:Anchor>
          <t:Comment id="1875878072"/>
        </t:Anchor>
        <t:Assign userId="S::clare.gunther@cbacre.org::866a4e45-2595-4ab6-a475-5580b2c2c8b3" userProvider="AD" userName="Clare Gunther"/>
      </t:Event>
      <t:Event id="{DB26558F-0910-4246-9AF0-8973093E5D8B}" time="2024-06-10T13:00:21.263Z">
        <t:Attribution userId="S::shamir.rivera-quintal@cbacre.org::f8890cbf-2a3f-4a23-877e-ead9de083aab" userProvider="AD" userName="Shamir Rivera-Quintal"/>
        <t:Anchor>
          <t:Comment id="1875878072"/>
        </t:Anchor>
        <t:SetTitle title="@Clare Gunther I added some language to the position summary if you can take a look and let me know what you think."/>
      </t:Event>
      <t:Event id="{E013B1EB-8B9C-440B-80A7-3DE994E012D9}" time="2024-06-21T12:26:39.812Z">
        <t:Attribution userId="S::shamir.rivera-quintal@cbacre.org::f8890cbf-2a3f-4a23-877e-ead9de083aab" userProvider="AD" userName="Shamir Rivera-Quintal"/>
        <t:Progress percentComplete="100"/>
      </t:Event>
    </t:History>
  </t:Task>
  <t:Task id="{BB5F8973-B61D-4C0F-880A-4701F50A4614}">
    <t:Anchor>
      <t:Comment id="1986506722"/>
    </t:Anchor>
    <t:History>
      <t:Event id="{CF05C4D8-9A70-4EDB-8B67-DAE3056F2030}" time="2024-06-10T13:38:42.418Z">
        <t:Attribution userId="S::shamir.rivera-quintal@cbacre.org::f8890cbf-2a3f-4a23-877e-ead9de083aab" userProvider="AD" userName="Shamir Rivera-Quintal"/>
        <t:Anchor>
          <t:Comment id="286475060"/>
        </t:Anchor>
        <t:Create/>
      </t:Event>
      <t:Event id="{FE68F823-4353-4FB7-991B-D094A4007BE9}" time="2024-06-10T13:38:42.418Z">
        <t:Attribution userId="S::shamir.rivera-quintal@cbacre.org::f8890cbf-2a3f-4a23-877e-ead9de083aab" userProvider="AD" userName="Shamir Rivera-Quintal"/>
        <t:Anchor>
          <t:Comment id="286475060"/>
        </t:Anchor>
        <t:Assign userId="S::Yun-Ju.Choi@cbacre.org::7574dafd-3093-43f1-8478-c863f1aac3b2" userProvider="AD" userName="Yun-Ju Choi"/>
      </t:Event>
      <t:Event id="{C4F91FD4-B2C5-4FDD-96E8-094F9104D78F}" time="2024-06-10T13:38:42.418Z">
        <t:Attribution userId="S::shamir.rivera-quintal@cbacre.org::f8890cbf-2a3f-4a23-877e-ead9de083aab" userProvider="AD" userName="Shamir Rivera-Quintal"/>
        <t:Anchor>
          <t:Comment id="286475060"/>
        </t:Anchor>
        <t:SetTitle title="@Yun-Ju Choi I pulled this language from an older job description - is this still accurate and if so can you add some details?"/>
      </t:Event>
      <t:Event id="{AC1A72F4-A69D-427D-93AA-660C7BC7AC3E}" time="2024-06-21T12:26:21.692Z">
        <t:Attribution userId="S::shamir.rivera-quintal@cbacre.org::f8890cbf-2a3f-4a23-877e-ead9de083aab" userProvider="AD" userName="Shamir Rivera-Quintal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FD83179117E4496BF82DBBAD58E37" ma:contentTypeVersion="18" ma:contentTypeDescription="Create a new document." ma:contentTypeScope="" ma:versionID="2d20370a8210ba7148360e52356f62d1">
  <xsd:schema xmlns:xsd="http://www.w3.org/2001/XMLSchema" xmlns:xs="http://www.w3.org/2001/XMLSchema" xmlns:p="http://schemas.microsoft.com/office/2006/metadata/properties" xmlns:ns2="a4c0f734-9915-4028-ae78-193bfbe0cca6" xmlns:ns3="f6afcf5b-1986-4235-9e12-018311475819" targetNamespace="http://schemas.microsoft.com/office/2006/metadata/properties" ma:root="true" ma:fieldsID="a7a4f53ae219a5dfa4e6ca63207399e0" ns2:_="" ns3:_="">
    <xsd:import namespace="a4c0f734-9915-4028-ae78-193bfbe0cca6"/>
    <xsd:import namespace="f6afcf5b-1986-4235-9e12-018311475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f734-9915-4028-ae78-193bfbe0c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bf0074-6399-4cb8-b3a9-bc991788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fcf5b-1986-4235-9e12-018311475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567d97-6318-4265-b7c5-73dfb79819d6}" ma:internalName="TaxCatchAll" ma:showField="CatchAllData" ma:web="f6afcf5b-1986-4235-9e12-018311475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afcf5b-1986-4235-9e12-018311475819" xsi:nil="true"/>
    <lcf76f155ced4ddcb4097134ff3c332f xmlns="a4c0f734-9915-4028-ae78-193bfbe0cca6">
      <Terms xmlns="http://schemas.microsoft.com/office/infopath/2007/PartnerControls"/>
    </lcf76f155ced4ddcb4097134ff3c332f>
    <SharedWithUsers xmlns="f6afcf5b-1986-4235-9e12-018311475819">
      <UserInfo>
        <DisplayName>Shamir Rivera-Quintal</DisplayName>
        <AccountId>627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F3110C-8F1D-4692-8DE9-F7BB5600D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0f734-9915-4028-ae78-193bfbe0cca6"/>
    <ds:schemaRef ds:uri="f6afcf5b-1986-4235-9e12-0183114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383F3-86B6-40DD-8A29-5907070E9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754C1-051E-4F2F-AF3C-EEF4FCDD0B50}">
  <ds:schemaRefs>
    <ds:schemaRef ds:uri="http://schemas.microsoft.com/office/2006/metadata/properties"/>
    <ds:schemaRef ds:uri="http://schemas.microsoft.com/office/infopath/2007/PartnerControls"/>
    <ds:schemaRef ds:uri="f6afcf5b-1986-4235-9e12-018311475819"/>
    <ds:schemaRef ds:uri="a4c0f734-9915-4028-ae78-193bfbe0cc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Pamela Miller</cp:lastModifiedBy>
  <cp:revision>2</cp:revision>
  <cp:lastPrinted>2020-02-07T15:55:00Z</cp:lastPrinted>
  <dcterms:created xsi:type="dcterms:W3CDTF">2024-07-23T14:25:00Z</dcterms:created>
  <dcterms:modified xsi:type="dcterms:W3CDTF">2024-07-23T14:25:00Z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0x0101001F4FD83179117E4496BF82DBBAD58E37</vt:lpwstr>
  </property>
  <property fmtid="{D5CDD505-2E9C-101B-9397-08002B2CF9AE}" pid="3" name="MediaServiceImageTags">
    <vt:lpwstr/>
  </property>
</Properties>
</file>