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2C623" w14:textId="77777777" w:rsidR="00DE1940" w:rsidRPr="00DE1940" w:rsidRDefault="00DE1940" w:rsidP="00DE1940">
      <w:pPr>
        <w:pStyle w:val="Header"/>
        <w:jc w:val="center"/>
        <w:rPr>
          <w:rFonts w:ascii="Garamond" w:hAnsi="Garamond"/>
          <w:b/>
        </w:rPr>
      </w:pPr>
      <w:r w:rsidRPr="00DE1940">
        <w:rPr>
          <w:rFonts w:ascii="Garamond" w:hAnsi="Garamond"/>
          <w:b/>
        </w:rPr>
        <w:t>Job Description</w:t>
      </w:r>
    </w:p>
    <w:p w14:paraId="1D7825BA" w14:textId="77777777" w:rsidR="00DE1940" w:rsidRPr="00DE1940" w:rsidRDefault="00DE1940" w:rsidP="00DE1940">
      <w:pPr>
        <w:pStyle w:val="Header"/>
        <w:jc w:val="center"/>
        <w:rPr>
          <w:rFonts w:ascii="Garamond" w:hAnsi="Garamond"/>
          <w:b/>
        </w:rPr>
      </w:pPr>
    </w:p>
    <w:p w14:paraId="254C1189" w14:textId="77777777" w:rsidR="00DE1940" w:rsidRPr="00DE1940" w:rsidRDefault="00DE1940" w:rsidP="00DE1940">
      <w:pPr>
        <w:pStyle w:val="Header"/>
        <w:jc w:val="center"/>
        <w:rPr>
          <w:rFonts w:ascii="Garamond" w:hAnsi="Garamond"/>
          <w:b/>
        </w:rPr>
      </w:pPr>
    </w:p>
    <w:p w14:paraId="72497AC0" w14:textId="12EC6523" w:rsidR="00DE1940" w:rsidRPr="00DE1940" w:rsidRDefault="00DE1940" w:rsidP="00DE1940">
      <w:pPr>
        <w:pStyle w:val="Header"/>
        <w:rPr>
          <w:rFonts w:ascii="Garamond" w:hAnsi="Garamond"/>
          <w:b/>
        </w:rPr>
      </w:pPr>
      <w:r w:rsidRPr="00DE1940">
        <w:rPr>
          <w:rFonts w:ascii="Garamond" w:hAnsi="Garamond"/>
          <w:b/>
        </w:rPr>
        <w:t xml:space="preserve">Job Title:  </w:t>
      </w:r>
      <w:sdt>
        <w:sdtPr>
          <w:rPr>
            <w:rFonts w:ascii="Garamond" w:hAnsi="Garamond" w:cstheme="minorHAnsi"/>
          </w:rPr>
          <w:id w:val="-2108182070"/>
          <w:placeholder>
            <w:docPart w:val="CB94BCE48D4748B982F0574270294BFF"/>
          </w:placeholder>
        </w:sdtPr>
        <w:sdtEndPr/>
        <w:sdtContent>
          <w:r w:rsidRPr="00DE1940">
            <w:rPr>
              <w:rFonts w:ascii="Garamond" w:hAnsi="Garamond" w:cstheme="minorHAnsi"/>
            </w:rPr>
            <w:t>Harm Reduction Specialist</w:t>
          </w:r>
        </w:sdtContent>
      </w:sdt>
      <w:r w:rsidRPr="00DE1940">
        <w:rPr>
          <w:rFonts w:ascii="Garamond" w:hAnsi="Garamond"/>
        </w:rPr>
        <w:tab/>
        <w:t xml:space="preserve">                                      </w:t>
      </w:r>
      <w:r w:rsidR="00C54EB4">
        <w:rPr>
          <w:rFonts w:ascii="Garamond" w:hAnsi="Garamond"/>
        </w:rPr>
        <w:t xml:space="preserve">             </w:t>
      </w:r>
      <w:bookmarkStart w:id="0" w:name="_GoBack"/>
      <w:bookmarkEnd w:id="0"/>
      <w:r w:rsidRPr="00DE1940">
        <w:rPr>
          <w:rFonts w:ascii="Garamond" w:hAnsi="Garamond"/>
        </w:rPr>
        <w:t xml:space="preserve"> </w:t>
      </w:r>
      <w:r w:rsidRPr="00DE1940">
        <w:rPr>
          <w:rFonts w:ascii="Garamond" w:hAnsi="Garamond"/>
          <w:b/>
        </w:rPr>
        <w:t xml:space="preserve">Department:  </w:t>
      </w:r>
      <w:sdt>
        <w:sdtPr>
          <w:rPr>
            <w:rFonts w:ascii="Garamond" w:hAnsi="Garamond" w:cstheme="minorHAnsi"/>
          </w:rPr>
          <w:id w:val="92607288"/>
          <w:placeholder>
            <w:docPart w:val="D1D52E71607A4FDAAE59A4A96AA421E0"/>
          </w:placeholder>
        </w:sdtPr>
        <w:sdtEndPr/>
        <w:sdtContent>
          <w:r w:rsidRPr="00DE1940">
            <w:rPr>
              <w:rFonts w:ascii="Garamond" w:hAnsi="Garamond" w:cstheme="minorHAnsi"/>
            </w:rPr>
            <w:t>Harm Reduction</w:t>
          </w:r>
        </w:sdtContent>
      </w:sdt>
    </w:p>
    <w:p w14:paraId="07F70A9E" w14:textId="1C4C3C52" w:rsidR="007E25B1" w:rsidRPr="00DE1940" w:rsidRDefault="00DE1940" w:rsidP="00DE1940">
      <w:pPr>
        <w:spacing w:line="240" w:lineRule="auto"/>
        <w:jc w:val="both"/>
        <w:rPr>
          <w:rFonts w:ascii="Garamond" w:hAnsi="Garamond"/>
        </w:rPr>
      </w:pPr>
      <w:r w:rsidRPr="00DE1940">
        <w:rPr>
          <w:rFonts w:ascii="Garamond" w:hAnsi="Garamond"/>
          <w:b/>
        </w:rPr>
        <w:t xml:space="preserve">Reports to:  </w:t>
      </w:r>
      <w:sdt>
        <w:sdtPr>
          <w:rPr>
            <w:rFonts w:ascii="Garamond" w:hAnsi="Garamond" w:cstheme="minorHAnsi"/>
          </w:rPr>
          <w:id w:val="1843653052"/>
          <w:placeholder>
            <w:docPart w:val="EB80524F83944B7684A1158374263445"/>
          </w:placeholder>
        </w:sdtPr>
        <w:sdtEndPr/>
        <w:sdtContent>
          <w:r w:rsidR="0069285C">
            <w:rPr>
              <w:rFonts w:ascii="Garamond" w:hAnsi="Garamond" w:cstheme="minorHAnsi"/>
            </w:rPr>
            <w:t>Manager of Harm Reduction</w:t>
          </w:r>
        </w:sdtContent>
      </w:sdt>
      <w:r w:rsidRPr="00DE1940">
        <w:rPr>
          <w:rFonts w:ascii="Garamond" w:hAnsi="Garamond"/>
        </w:rPr>
        <w:tab/>
        <w:t xml:space="preserve">                </w:t>
      </w:r>
      <w:r w:rsidR="00AF066D">
        <w:rPr>
          <w:rFonts w:ascii="Garamond" w:hAnsi="Garamond"/>
        </w:rPr>
        <w:t xml:space="preserve">                              </w:t>
      </w:r>
      <w:r w:rsidRPr="00DE1940">
        <w:rPr>
          <w:rFonts w:ascii="Garamond" w:hAnsi="Garamond"/>
          <w:b/>
        </w:rPr>
        <w:t xml:space="preserve">Effective Date:   </w:t>
      </w:r>
      <w:sdt>
        <w:sdtPr>
          <w:rPr>
            <w:rFonts w:ascii="Garamond" w:hAnsi="Garamond" w:cstheme="minorHAnsi"/>
            <w:b/>
            <w:i/>
          </w:rPr>
          <w:id w:val="1091669599"/>
          <w:placeholder>
            <w:docPart w:val="6D5809B24C09402BB2C1EE606D94E2DB"/>
          </w:placeholder>
          <w:date w:fullDate="2023-07-01T00:00:00Z">
            <w:dateFormat w:val="M/d/yyyy"/>
            <w:lid w:val="en-US"/>
            <w:storeMappedDataAs w:val="dateTime"/>
            <w:calendar w:val="gregorian"/>
          </w:date>
        </w:sdtPr>
        <w:sdtEndPr/>
        <w:sdtContent>
          <w:r w:rsidR="00AF066D">
            <w:rPr>
              <w:rFonts w:ascii="Garamond" w:hAnsi="Garamond" w:cstheme="minorHAnsi"/>
              <w:b/>
              <w:i/>
            </w:rPr>
            <w:t>7/1/2023</w:t>
          </w:r>
        </w:sdtContent>
      </w:sdt>
    </w:p>
    <w:tbl>
      <w:tblPr>
        <w:tblStyle w:val="TableGrid"/>
        <w:tblpPr w:leftFromText="180" w:rightFromText="180" w:vertAnchor="text" w:tblpX="-815" w:tblpY="1"/>
        <w:tblOverlap w:val="never"/>
        <w:tblW w:w="10980" w:type="dxa"/>
        <w:tblLook w:val="04A0" w:firstRow="1" w:lastRow="0" w:firstColumn="1" w:lastColumn="0" w:noHBand="0" w:noVBand="1"/>
      </w:tblPr>
      <w:tblGrid>
        <w:gridCol w:w="3060"/>
        <w:gridCol w:w="7920"/>
      </w:tblGrid>
      <w:tr w:rsidR="007E25B1" w:rsidRPr="00DE1940" w14:paraId="5A09F92A" w14:textId="77777777" w:rsidTr="009C77D8">
        <w:tc>
          <w:tcPr>
            <w:tcW w:w="3060" w:type="dxa"/>
          </w:tcPr>
          <w:p w14:paraId="2B5F1469" w14:textId="77777777" w:rsidR="007E25B1" w:rsidRPr="00DE1940" w:rsidRDefault="000353D7" w:rsidP="009C77D8">
            <w:pPr>
              <w:jc w:val="both"/>
              <w:rPr>
                <w:rFonts w:ascii="Garamond" w:hAnsi="Garamond"/>
                <w:b/>
              </w:rPr>
            </w:pPr>
            <w:r w:rsidRPr="00DE1940">
              <w:rPr>
                <w:rFonts w:ascii="Garamond" w:hAnsi="Garamond"/>
                <w:b/>
              </w:rPr>
              <w:t>Guiding Principle:</w:t>
            </w:r>
          </w:p>
        </w:tc>
        <w:tc>
          <w:tcPr>
            <w:tcW w:w="7920" w:type="dxa"/>
          </w:tcPr>
          <w:p w14:paraId="799EBEC8" w14:textId="77777777" w:rsidR="007E25B1" w:rsidRPr="00DE1940" w:rsidRDefault="00AF4494" w:rsidP="009C77D8">
            <w:pPr>
              <w:jc w:val="both"/>
              <w:rPr>
                <w:rFonts w:ascii="Garamond" w:hAnsi="Garamond"/>
              </w:rPr>
            </w:pPr>
            <w:r w:rsidRPr="00DE1940">
              <w:rPr>
                <w:rFonts w:ascii="Garamond" w:hAnsi="Garamond"/>
              </w:rPr>
              <w:t xml:space="preserve">The St. Francis House Philosophy of Care commits us to providing trauma-informed, </w:t>
            </w:r>
            <w:r w:rsidR="00490C01" w:rsidRPr="00DE1940">
              <w:rPr>
                <w:rFonts w:ascii="Garamond" w:hAnsi="Garamond"/>
              </w:rPr>
              <w:t>recovery-oriented and person-centered care.  It guides everything we do at St. Francis House (SFH) – how we work with Guests and how we work together as an entire agency and community.  Each staff person is expected to learn, understand, and apply these principles in their everyday work.</w:t>
            </w:r>
          </w:p>
        </w:tc>
      </w:tr>
      <w:tr w:rsidR="000353D7" w:rsidRPr="00DE1940" w14:paraId="3A6DB061" w14:textId="77777777" w:rsidTr="009C77D8">
        <w:tc>
          <w:tcPr>
            <w:tcW w:w="3060" w:type="dxa"/>
          </w:tcPr>
          <w:p w14:paraId="4BA8997F" w14:textId="77777777" w:rsidR="000353D7" w:rsidRPr="00DE1940" w:rsidRDefault="000353D7" w:rsidP="009C77D8">
            <w:pPr>
              <w:jc w:val="both"/>
              <w:rPr>
                <w:rFonts w:ascii="Garamond" w:hAnsi="Garamond"/>
                <w:b/>
              </w:rPr>
            </w:pPr>
            <w:r w:rsidRPr="00DE1940">
              <w:rPr>
                <w:rFonts w:ascii="Garamond" w:hAnsi="Garamond"/>
                <w:b/>
              </w:rPr>
              <w:t>Job Summary:</w:t>
            </w:r>
          </w:p>
        </w:tc>
        <w:tc>
          <w:tcPr>
            <w:tcW w:w="7920" w:type="dxa"/>
          </w:tcPr>
          <w:p w14:paraId="1E1583CA" w14:textId="0FF1FE43" w:rsidR="000353D7" w:rsidRPr="00DE1940" w:rsidRDefault="000661A6" w:rsidP="001010DE">
            <w:pPr>
              <w:pStyle w:val="paragraph"/>
              <w:spacing w:before="0" w:beforeAutospacing="0" w:after="0" w:afterAutospacing="0"/>
              <w:textAlignment w:val="baseline"/>
              <w:rPr>
                <w:rFonts w:ascii="Garamond" w:hAnsi="Garamond" w:cs="Segoe UI"/>
                <w:sz w:val="22"/>
                <w:szCs w:val="22"/>
              </w:rPr>
            </w:pPr>
            <w:r w:rsidRPr="00DE1940">
              <w:rPr>
                <w:rStyle w:val="normaltextrun"/>
                <w:rFonts w:ascii="Garamond" w:hAnsi="Garamond" w:cs="Segoe UI"/>
                <w:sz w:val="22"/>
                <w:szCs w:val="22"/>
                <w:shd w:val="clear" w:color="auto" w:fill="FFFFFF"/>
              </w:rPr>
              <w:t>The Harm Reduction Specialist conducts outreach to individuals who are actively using substances. The HRS works as part of a 2-person outreach team to engage individuals on the street who may or may not use SFH services. The goal of the HRS is to engage and build rapport with individuals who are actively using. In doing so, the HRS provides tools, supplies, resources, support, and referrals as needed to reduce the risk of death due to overdose and mitigate the negative impact of overall drug use. The HRS completely embraces a non-judgmental, non-coercive, harm reduction model where drug use is not stigmatized and safe drug use is supported. </w:t>
            </w:r>
            <w:r w:rsidRPr="00DE1940">
              <w:rPr>
                <w:rStyle w:val="eop"/>
                <w:rFonts w:ascii="Garamond" w:hAnsi="Garamond" w:cs="Segoe UI"/>
                <w:sz w:val="22"/>
                <w:szCs w:val="22"/>
              </w:rPr>
              <w:t> </w:t>
            </w:r>
          </w:p>
        </w:tc>
      </w:tr>
      <w:tr w:rsidR="000353D7" w:rsidRPr="00DE1940" w14:paraId="0C68E2E7" w14:textId="77777777" w:rsidTr="009C77D8">
        <w:tc>
          <w:tcPr>
            <w:tcW w:w="3060" w:type="dxa"/>
          </w:tcPr>
          <w:p w14:paraId="1D144478" w14:textId="77777777" w:rsidR="000353D7" w:rsidRPr="00DE1940" w:rsidRDefault="000353D7" w:rsidP="009C77D8">
            <w:pPr>
              <w:jc w:val="both"/>
              <w:rPr>
                <w:rFonts w:ascii="Garamond" w:hAnsi="Garamond"/>
                <w:b/>
              </w:rPr>
            </w:pPr>
            <w:r w:rsidRPr="00DE1940">
              <w:rPr>
                <w:rFonts w:ascii="Garamond" w:hAnsi="Garamond"/>
                <w:b/>
              </w:rPr>
              <w:t>Supervisory Responsibilities:</w:t>
            </w:r>
          </w:p>
        </w:tc>
        <w:tc>
          <w:tcPr>
            <w:tcW w:w="7920" w:type="dxa"/>
          </w:tcPr>
          <w:p w14:paraId="2D937128" w14:textId="77777777" w:rsidR="00AF4494" w:rsidRPr="00DE1940" w:rsidRDefault="0015282D" w:rsidP="001010DE">
            <w:pPr>
              <w:pStyle w:val="ListParagraph"/>
              <w:numPr>
                <w:ilvl w:val="0"/>
                <w:numId w:val="3"/>
              </w:numPr>
              <w:jc w:val="both"/>
              <w:rPr>
                <w:rFonts w:ascii="Garamond" w:hAnsi="Garamond"/>
              </w:rPr>
            </w:pPr>
            <w:r w:rsidRPr="00DE1940">
              <w:rPr>
                <w:rFonts w:ascii="Garamond" w:hAnsi="Garamond"/>
              </w:rPr>
              <w:t>None</w:t>
            </w:r>
          </w:p>
        </w:tc>
      </w:tr>
      <w:tr w:rsidR="000353D7" w:rsidRPr="00DE1940" w14:paraId="7928D519" w14:textId="77777777" w:rsidTr="009C77D8">
        <w:tc>
          <w:tcPr>
            <w:tcW w:w="3060" w:type="dxa"/>
          </w:tcPr>
          <w:p w14:paraId="2ED56374" w14:textId="77777777" w:rsidR="000353D7" w:rsidRPr="00DE1940" w:rsidRDefault="000353D7" w:rsidP="009C77D8">
            <w:pPr>
              <w:jc w:val="both"/>
              <w:rPr>
                <w:rFonts w:ascii="Garamond" w:hAnsi="Garamond"/>
                <w:b/>
              </w:rPr>
            </w:pPr>
            <w:r w:rsidRPr="00DE1940">
              <w:rPr>
                <w:rFonts w:ascii="Garamond" w:hAnsi="Garamond"/>
                <w:b/>
              </w:rPr>
              <w:t>Duties/Responsibilities:</w:t>
            </w:r>
          </w:p>
        </w:tc>
        <w:tc>
          <w:tcPr>
            <w:tcW w:w="7920" w:type="dxa"/>
          </w:tcPr>
          <w:p w14:paraId="4B552112" w14:textId="77777777" w:rsidR="000661A6" w:rsidRPr="00DE1940" w:rsidRDefault="000661A6" w:rsidP="001010DE">
            <w:pPr>
              <w:pStyle w:val="ListParagraph"/>
              <w:numPr>
                <w:ilvl w:val="0"/>
                <w:numId w:val="3"/>
              </w:numPr>
              <w:textAlignment w:val="baseline"/>
              <w:rPr>
                <w:rFonts w:ascii="Garamond" w:eastAsia="Times New Roman" w:hAnsi="Garamond" w:cs="Times New Roman"/>
              </w:rPr>
            </w:pPr>
            <w:r w:rsidRPr="00DE1940">
              <w:rPr>
                <w:rFonts w:ascii="Garamond" w:eastAsia="Times New Roman" w:hAnsi="Garamond" w:cs="Times New Roman"/>
                <w:color w:val="000000"/>
              </w:rPr>
              <w:t>Utilizing a peer approach, conducts outreach within St. Francis House and downtown Boston area to people who are actively using substances and/or at high risk of opiate overdose.  </w:t>
            </w:r>
          </w:p>
          <w:p w14:paraId="1BE297C4" w14:textId="77777777" w:rsidR="000661A6" w:rsidRPr="00DE1940" w:rsidRDefault="000661A6" w:rsidP="001010DE">
            <w:pPr>
              <w:pStyle w:val="ListParagraph"/>
              <w:numPr>
                <w:ilvl w:val="0"/>
                <w:numId w:val="3"/>
              </w:numPr>
              <w:textAlignment w:val="baseline"/>
              <w:rPr>
                <w:rFonts w:ascii="Garamond" w:eastAsia="Times New Roman" w:hAnsi="Garamond" w:cs="Times New Roman"/>
              </w:rPr>
            </w:pPr>
            <w:r w:rsidRPr="00DE1940">
              <w:rPr>
                <w:rFonts w:ascii="Garamond" w:eastAsia="Times New Roman" w:hAnsi="Garamond" w:cs="Times New Roman"/>
                <w:color w:val="000000"/>
              </w:rPr>
              <w:t>Establishes rapport and reduces harm by providing or connecting individuals with critical, life-saving resources.  </w:t>
            </w:r>
          </w:p>
          <w:p w14:paraId="5EE50714" w14:textId="77777777" w:rsidR="001010DE" w:rsidRPr="00DE1940" w:rsidRDefault="001010DE" w:rsidP="001010DE">
            <w:pPr>
              <w:numPr>
                <w:ilvl w:val="0"/>
                <w:numId w:val="3"/>
              </w:numPr>
              <w:textAlignment w:val="baseline"/>
              <w:rPr>
                <w:rFonts w:ascii="Garamond" w:eastAsia="Times New Roman" w:hAnsi="Garamond" w:cs="Times New Roman"/>
              </w:rPr>
            </w:pPr>
            <w:r w:rsidRPr="00DE1940">
              <w:rPr>
                <w:rFonts w:ascii="Garamond" w:eastAsia="Times New Roman" w:hAnsi="Garamond" w:cs="Times New Roman"/>
                <w:color w:val="000000"/>
              </w:rPr>
              <w:t>Works collaboratively and maintains connections with community partners from Boston Healthcare for the Homeless (BHCHP) and a multidisciplinary team from St. Francis House that includes behavioral health clinicians, recovery center peer support staff, case managers, guest engagement and safety staff members. </w:t>
            </w:r>
          </w:p>
          <w:p w14:paraId="134D720B" w14:textId="77777777" w:rsidR="000661A6" w:rsidRPr="00DE1940" w:rsidRDefault="000661A6" w:rsidP="001010DE">
            <w:pPr>
              <w:numPr>
                <w:ilvl w:val="0"/>
                <w:numId w:val="3"/>
              </w:numPr>
              <w:textAlignment w:val="baseline"/>
              <w:rPr>
                <w:rFonts w:ascii="Garamond" w:eastAsia="Times New Roman" w:hAnsi="Garamond" w:cs="Times New Roman"/>
              </w:rPr>
            </w:pPr>
            <w:r w:rsidRPr="00DE1940">
              <w:rPr>
                <w:rFonts w:ascii="Garamond" w:eastAsia="Times New Roman" w:hAnsi="Garamond" w:cs="Times New Roman"/>
                <w:color w:val="000000"/>
              </w:rPr>
              <w:t xml:space="preserve">Provides education to staff and </w:t>
            </w:r>
            <w:r w:rsidR="001010DE" w:rsidRPr="00DE1940">
              <w:rPr>
                <w:rFonts w:ascii="Garamond" w:eastAsia="Times New Roman" w:hAnsi="Garamond" w:cs="Times New Roman"/>
                <w:color w:val="000000"/>
              </w:rPr>
              <w:t>guests</w:t>
            </w:r>
            <w:r w:rsidRPr="00DE1940">
              <w:rPr>
                <w:rFonts w:ascii="Garamond" w:eastAsia="Times New Roman" w:hAnsi="Garamond" w:cs="Times New Roman"/>
                <w:color w:val="000000"/>
              </w:rPr>
              <w:t xml:space="preserve"> about ways to increase safety during use including ways to avoid overdose, infection, and victimization. </w:t>
            </w:r>
          </w:p>
          <w:p w14:paraId="1D1CD96E" w14:textId="77777777" w:rsidR="000661A6" w:rsidRPr="00DE1940" w:rsidRDefault="000661A6" w:rsidP="001010DE">
            <w:pPr>
              <w:numPr>
                <w:ilvl w:val="0"/>
                <w:numId w:val="3"/>
              </w:numPr>
              <w:textAlignment w:val="baseline"/>
              <w:rPr>
                <w:rFonts w:ascii="Garamond" w:eastAsia="Times New Roman" w:hAnsi="Garamond" w:cs="Times New Roman"/>
              </w:rPr>
            </w:pPr>
            <w:r w:rsidRPr="00DE1940">
              <w:rPr>
                <w:rFonts w:ascii="Garamond" w:eastAsia="Times New Roman" w:hAnsi="Garamond" w:cs="Times New Roman"/>
                <w:color w:val="000000"/>
              </w:rPr>
              <w:t xml:space="preserve">Provides </w:t>
            </w:r>
            <w:r w:rsidR="001010DE" w:rsidRPr="00DE1940">
              <w:rPr>
                <w:rFonts w:ascii="Garamond" w:eastAsia="Times New Roman" w:hAnsi="Garamond" w:cs="Times New Roman"/>
                <w:color w:val="000000"/>
              </w:rPr>
              <w:t>information and materials associated with</w:t>
            </w:r>
            <w:r w:rsidRPr="00DE1940">
              <w:rPr>
                <w:rFonts w:ascii="Garamond" w:eastAsia="Times New Roman" w:hAnsi="Garamond" w:cs="Times New Roman"/>
                <w:color w:val="000000"/>
              </w:rPr>
              <w:t xml:space="preserve"> safer injection strategies, </w:t>
            </w:r>
            <w:r w:rsidR="001010DE" w:rsidRPr="00DE1940">
              <w:rPr>
                <w:rFonts w:ascii="Garamond" w:eastAsia="Times New Roman" w:hAnsi="Garamond" w:cs="Times New Roman"/>
                <w:color w:val="000000"/>
              </w:rPr>
              <w:t>including but not limited to pipes, sy</w:t>
            </w:r>
            <w:r w:rsidR="0006400E" w:rsidRPr="00DE1940">
              <w:rPr>
                <w:rFonts w:ascii="Garamond" w:eastAsia="Times New Roman" w:hAnsi="Garamond" w:cs="Times New Roman"/>
                <w:color w:val="000000"/>
              </w:rPr>
              <w:t>ringes, “works,” condoms</w:t>
            </w:r>
          </w:p>
          <w:p w14:paraId="76CE04BC" w14:textId="77777777" w:rsidR="000661A6" w:rsidRPr="00DE1940" w:rsidRDefault="000661A6" w:rsidP="001010DE">
            <w:pPr>
              <w:numPr>
                <w:ilvl w:val="0"/>
                <w:numId w:val="3"/>
              </w:numPr>
              <w:textAlignment w:val="baseline"/>
              <w:rPr>
                <w:rFonts w:ascii="Garamond" w:eastAsia="Times New Roman" w:hAnsi="Garamond" w:cs="Times New Roman"/>
              </w:rPr>
            </w:pPr>
            <w:r w:rsidRPr="00DE1940">
              <w:rPr>
                <w:rFonts w:ascii="Garamond" w:eastAsia="Times New Roman" w:hAnsi="Garamond" w:cs="Times New Roman"/>
                <w:color w:val="000000"/>
              </w:rPr>
              <w:t xml:space="preserve">Maintains professional objectivity and boundaries, </w:t>
            </w:r>
            <w:r w:rsidR="001010DE" w:rsidRPr="00DE1940">
              <w:rPr>
                <w:rFonts w:ascii="Garamond" w:eastAsia="Times New Roman" w:hAnsi="Garamond" w:cs="Times New Roman"/>
                <w:color w:val="000000"/>
              </w:rPr>
              <w:t>recognizing</w:t>
            </w:r>
            <w:r w:rsidRPr="00DE1940">
              <w:rPr>
                <w:rFonts w:ascii="Garamond" w:eastAsia="Times New Roman" w:hAnsi="Garamond" w:cs="Times New Roman"/>
                <w:color w:val="000000"/>
              </w:rPr>
              <w:t xml:space="preserve"> personal and professional limitations that may arise in the work </w:t>
            </w:r>
          </w:p>
          <w:p w14:paraId="58988DD7" w14:textId="77777777" w:rsidR="000661A6" w:rsidRPr="00DE1940" w:rsidRDefault="000661A6" w:rsidP="001010DE">
            <w:pPr>
              <w:numPr>
                <w:ilvl w:val="0"/>
                <w:numId w:val="3"/>
              </w:numPr>
              <w:textAlignment w:val="baseline"/>
              <w:rPr>
                <w:rFonts w:ascii="Garamond" w:eastAsia="Times New Roman" w:hAnsi="Garamond" w:cs="Times New Roman"/>
              </w:rPr>
            </w:pPr>
            <w:r w:rsidRPr="00DE1940">
              <w:rPr>
                <w:rFonts w:ascii="Garamond" w:eastAsia="Times New Roman" w:hAnsi="Garamond" w:cs="Times New Roman"/>
                <w:color w:val="000000"/>
              </w:rPr>
              <w:t>Keeps accurate and timely records of client interactions, entering information into client database.  </w:t>
            </w:r>
          </w:p>
          <w:p w14:paraId="6F866085" w14:textId="77777777" w:rsidR="000661A6" w:rsidRPr="00DE1940" w:rsidRDefault="000661A6" w:rsidP="001010DE">
            <w:pPr>
              <w:numPr>
                <w:ilvl w:val="0"/>
                <w:numId w:val="3"/>
              </w:numPr>
              <w:textAlignment w:val="baseline"/>
              <w:rPr>
                <w:rFonts w:ascii="Garamond" w:eastAsia="Times New Roman" w:hAnsi="Garamond" w:cs="Times New Roman"/>
              </w:rPr>
            </w:pPr>
            <w:r w:rsidRPr="00DE1940">
              <w:rPr>
                <w:rFonts w:ascii="Garamond" w:eastAsia="Times New Roman" w:hAnsi="Garamond" w:cs="Times New Roman"/>
                <w:color w:val="000000"/>
              </w:rPr>
              <w:t>Actively engages in opportunities to network with other harm reduction professionals and first responders through local connections, meetings, online engagement, advisory committees and professional development committees. </w:t>
            </w:r>
          </w:p>
          <w:p w14:paraId="1131D258" w14:textId="77777777" w:rsidR="000661A6" w:rsidRPr="00DE1940" w:rsidRDefault="000661A6" w:rsidP="001010DE">
            <w:pPr>
              <w:numPr>
                <w:ilvl w:val="0"/>
                <w:numId w:val="3"/>
              </w:numPr>
              <w:textAlignment w:val="baseline"/>
              <w:rPr>
                <w:rFonts w:ascii="Garamond" w:eastAsia="Times New Roman" w:hAnsi="Garamond" w:cs="Times New Roman"/>
              </w:rPr>
            </w:pPr>
            <w:r w:rsidRPr="00DE1940">
              <w:rPr>
                <w:rFonts w:ascii="Garamond" w:eastAsia="Times New Roman" w:hAnsi="Garamond" w:cs="Times New Roman"/>
                <w:color w:val="000000"/>
              </w:rPr>
              <w:t>Remains current and informed regarding issues of substance use, overdose prevention, substance use tre</w:t>
            </w:r>
            <w:r w:rsidR="001010DE" w:rsidRPr="00DE1940">
              <w:rPr>
                <w:rFonts w:ascii="Garamond" w:eastAsia="Times New Roman" w:hAnsi="Garamond" w:cs="Times New Roman"/>
                <w:color w:val="000000"/>
              </w:rPr>
              <w:t>atment programs</w:t>
            </w:r>
          </w:p>
          <w:p w14:paraId="3F5F2F8B" w14:textId="77777777" w:rsidR="000661A6" w:rsidRPr="00DE1940" w:rsidRDefault="000661A6" w:rsidP="001010DE">
            <w:pPr>
              <w:numPr>
                <w:ilvl w:val="0"/>
                <w:numId w:val="3"/>
              </w:numPr>
              <w:textAlignment w:val="baseline"/>
              <w:rPr>
                <w:rFonts w:ascii="Garamond" w:eastAsia="Times New Roman" w:hAnsi="Garamond" w:cs="Times New Roman"/>
              </w:rPr>
            </w:pPr>
            <w:r w:rsidRPr="00DE1940">
              <w:rPr>
                <w:rFonts w:ascii="Garamond" w:eastAsia="Times New Roman" w:hAnsi="Garamond" w:cs="Times New Roman"/>
                <w:color w:val="000000"/>
              </w:rPr>
              <w:t>Responds to substance use emergencies within the building, including overdoses and behavioral interventions </w:t>
            </w:r>
          </w:p>
          <w:p w14:paraId="41AFBC77" w14:textId="77777777" w:rsidR="000661A6" w:rsidRPr="00DE1940" w:rsidRDefault="000661A6" w:rsidP="001010DE">
            <w:pPr>
              <w:numPr>
                <w:ilvl w:val="0"/>
                <w:numId w:val="3"/>
              </w:numPr>
              <w:textAlignment w:val="baseline"/>
              <w:rPr>
                <w:rFonts w:ascii="Garamond" w:eastAsia="Times New Roman" w:hAnsi="Garamond" w:cs="Times New Roman"/>
              </w:rPr>
            </w:pPr>
            <w:r w:rsidRPr="00DE1940">
              <w:rPr>
                <w:rFonts w:ascii="Garamond" w:eastAsia="Times New Roman" w:hAnsi="Garamond" w:cs="Times New Roman"/>
                <w:color w:val="000000"/>
              </w:rPr>
              <w:t>Attends and actively participates in weekly supervision, meetings, and trainings as appropriate, including overdose prevention/response. </w:t>
            </w:r>
          </w:p>
          <w:p w14:paraId="0DDDFA53" w14:textId="77777777" w:rsidR="000661A6" w:rsidRPr="00DE1940" w:rsidRDefault="000661A6" w:rsidP="001010DE">
            <w:pPr>
              <w:numPr>
                <w:ilvl w:val="0"/>
                <w:numId w:val="3"/>
              </w:numPr>
              <w:textAlignment w:val="baseline"/>
              <w:rPr>
                <w:rFonts w:ascii="Garamond" w:eastAsia="Times New Roman" w:hAnsi="Garamond" w:cs="Times New Roman"/>
              </w:rPr>
            </w:pPr>
            <w:r w:rsidRPr="00DE1940">
              <w:rPr>
                <w:rFonts w:ascii="Garamond" w:eastAsia="Times New Roman" w:hAnsi="Garamond" w:cs="Times New Roman"/>
                <w:color w:val="000000"/>
              </w:rPr>
              <w:t>Pe</w:t>
            </w:r>
            <w:r w:rsidR="00BC5649" w:rsidRPr="00DE1940">
              <w:rPr>
                <w:rFonts w:ascii="Garamond" w:eastAsia="Times New Roman" w:hAnsi="Garamond" w:cs="Times New Roman"/>
                <w:color w:val="000000"/>
              </w:rPr>
              <w:t>rforms other duties as assigned.</w:t>
            </w:r>
          </w:p>
          <w:p w14:paraId="17D8F482" w14:textId="77777777" w:rsidR="000353D7" w:rsidRPr="00DE1940" w:rsidRDefault="000661A6" w:rsidP="00DE1940">
            <w:pPr>
              <w:numPr>
                <w:ilvl w:val="0"/>
                <w:numId w:val="3"/>
              </w:numPr>
              <w:textAlignment w:val="baseline"/>
              <w:rPr>
                <w:rFonts w:ascii="Garamond" w:eastAsia="Times New Roman" w:hAnsi="Garamond" w:cs="Times New Roman"/>
              </w:rPr>
            </w:pPr>
            <w:r w:rsidRPr="00DE1940">
              <w:rPr>
                <w:rFonts w:ascii="Garamond" w:eastAsia="Times New Roman" w:hAnsi="Garamond" w:cs="Times New Roman"/>
                <w:color w:val="000000"/>
              </w:rPr>
              <w:t>Adheres to agency code of conduct. </w:t>
            </w:r>
          </w:p>
        </w:tc>
      </w:tr>
      <w:tr w:rsidR="000353D7" w:rsidRPr="00DE1940" w14:paraId="059F0B52" w14:textId="77777777" w:rsidTr="009C77D8">
        <w:tc>
          <w:tcPr>
            <w:tcW w:w="3060" w:type="dxa"/>
          </w:tcPr>
          <w:p w14:paraId="2E8410ED" w14:textId="77777777" w:rsidR="000353D7" w:rsidRPr="00DE1940" w:rsidRDefault="000353D7" w:rsidP="009C77D8">
            <w:pPr>
              <w:jc w:val="both"/>
              <w:rPr>
                <w:rFonts w:ascii="Garamond" w:hAnsi="Garamond"/>
                <w:b/>
              </w:rPr>
            </w:pPr>
            <w:r w:rsidRPr="00DE1940">
              <w:rPr>
                <w:rFonts w:ascii="Garamond" w:hAnsi="Garamond"/>
                <w:b/>
              </w:rPr>
              <w:t>Required Skills/Abilities:</w:t>
            </w:r>
          </w:p>
        </w:tc>
        <w:tc>
          <w:tcPr>
            <w:tcW w:w="7920" w:type="dxa"/>
          </w:tcPr>
          <w:p w14:paraId="1B8A1CDB" w14:textId="77777777" w:rsidR="007615F2" w:rsidRPr="00DE1940" w:rsidRDefault="007615F2" w:rsidP="007615F2">
            <w:pPr>
              <w:pStyle w:val="ListParagraph"/>
              <w:numPr>
                <w:ilvl w:val="0"/>
                <w:numId w:val="4"/>
              </w:numPr>
              <w:jc w:val="both"/>
              <w:rPr>
                <w:rFonts w:ascii="Garamond" w:hAnsi="Garamond"/>
              </w:rPr>
            </w:pPr>
            <w:r w:rsidRPr="00DE1940">
              <w:rPr>
                <w:rFonts w:ascii="Garamond" w:hAnsi="Garamond"/>
              </w:rPr>
              <w:t>Proficiency in English.</w:t>
            </w:r>
          </w:p>
          <w:p w14:paraId="1C81BF59" w14:textId="77777777" w:rsidR="0006400E" w:rsidRPr="00DE1940" w:rsidRDefault="0006400E" w:rsidP="007615F2">
            <w:pPr>
              <w:pStyle w:val="ListParagraph"/>
              <w:numPr>
                <w:ilvl w:val="0"/>
                <w:numId w:val="4"/>
              </w:numPr>
              <w:jc w:val="both"/>
              <w:rPr>
                <w:rFonts w:ascii="Garamond" w:hAnsi="Garamond"/>
              </w:rPr>
            </w:pPr>
            <w:r w:rsidRPr="00DE1940">
              <w:rPr>
                <w:rFonts w:ascii="Garamond" w:hAnsi="Garamond"/>
              </w:rPr>
              <w:t>Bilingual (Spanish) preferred</w:t>
            </w:r>
          </w:p>
          <w:p w14:paraId="38967F3E" w14:textId="77777777" w:rsidR="007615F2" w:rsidRPr="00DE1940" w:rsidRDefault="007615F2" w:rsidP="007615F2">
            <w:pPr>
              <w:pStyle w:val="ListParagraph"/>
              <w:numPr>
                <w:ilvl w:val="0"/>
                <w:numId w:val="4"/>
              </w:numPr>
              <w:jc w:val="both"/>
              <w:rPr>
                <w:rFonts w:ascii="Garamond" w:hAnsi="Garamond"/>
              </w:rPr>
            </w:pPr>
            <w:r w:rsidRPr="00DE1940">
              <w:rPr>
                <w:rFonts w:ascii="Garamond" w:hAnsi="Garamond"/>
              </w:rPr>
              <w:lastRenderedPageBreak/>
              <w:t>Excellent verbal and written communication skills.</w:t>
            </w:r>
          </w:p>
          <w:p w14:paraId="009C3310" w14:textId="77777777" w:rsidR="007615F2" w:rsidRPr="00DE1940" w:rsidRDefault="007615F2" w:rsidP="007615F2">
            <w:pPr>
              <w:pStyle w:val="ListParagraph"/>
              <w:numPr>
                <w:ilvl w:val="0"/>
                <w:numId w:val="4"/>
              </w:numPr>
              <w:jc w:val="both"/>
              <w:rPr>
                <w:rFonts w:ascii="Garamond" w:hAnsi="Garamond"/>
              </w:rPr>
            </w:pPr>
            <w:r w:rsidRPr="00DE1940">
              <w:rPr>
                <w:rFonts w:ascii="Garamond" w:hAnsi="Garamond"/>
              </w:rPr>
              <w:t>Excellent organizational skills with attention to detail.</w:t>
            </w:r>
          </w:p>
          <w:p w14:paraId="035F8F82" w14:textId="77777777" w:rsidR="007615F2" w:rsidRPr="00DE1940" w:rsidRDefault="007615F2" w:rsidP="007615F2">
            <w:pPr>
              <w:pStyle w:val="ListParagraph"/>
              <w:numPr>
                <w:ilvl w:val="0"/>
                <w:numId w:val="4"/>
              </w:numPr>
              <w:jc w:val="both"/>
              <w:rPr>
                <w:rFonts w:ascii="Garamond" w:hAnsi="Garamond"/>
              </w:rPr>
            </w:pPr>
            <w:r w:rsidRPr="00DE1940">
              <w:rPr>
                <w:rFonts w:ascii="Garamond" w:hAnsi="Garamond"/>
              </w:rPr>
              <w:t>Ability to prioritize tasks and to delegate them when appropriate.</w:t>
            </w:r>
          </w:p>
          <w:p w14:paraId="04112587" w14:textId="77777777" w:rsidR="007615F2" w:rsidRPr="00DE1940" w:rsidRDefault="007615F2" w:rsidP="007615F2">
            <w:pPr>
              <w:pStyle w:val="ListParagraph"/>
              <w:numPr>
                <w:ilvl w:val="0"/>
                <w:numId w:val="4"/>
              </w:numPr>
              <w:jc w:val="both"/>
              <w:rPr>
                <w:rFonts w:ascii="Garamond" w:hAnsi="Garamond"/>
              </w:rPr>
            </w:pPr>
            <w:r w:rsidRPr="00DE1940">
              <w:rPr>
                <w:rFonts w:ascii="Garamond" w:hAnsi="Garamond"/>
              </w:rPr>
              <w:t>Proficiency with Microsoft Office Suite.</w:t>
            </w:r>
          </w:p>
          <w:p w14:paraId="20D96CF7" w14:textId="77777777" w:rsidR="007615F2" w:rsidRPr="00DE1940" w:rsidRDefault="007615F2" w:rsidP="007615F2">
            <w:pPr>
              <w:pStyle w:val="ListParagraph"/>
              <w:numPr>
                <w:ilvl w:val="0"/>
                <w:numId w:val="4"/>
              </w:numPr>
              <w:jc w:val="both"/>
              <w:rPr>
                <w:rFonts w:ascii="Garamond" w:hAnsi="Garamond"/>
              </w:rPr>
            </w:pPr>
            <w:r w:rsidRPr="00DE1940">
              <w:rPr>
                <w:rFonts w:ascii="Garamond" w:hAnsi="Garamond"/>
              </w:rPr>
              <w:t>Ability to function well in a fast-paced environment with compassion and professionalism.</w:t>
            </w:r>
          </w:p>
          <w:p w14:paraId="50360DC8" w14:textId="77777777" w:rsidR="007615F2" w:rsidRPr="00DE1940" w:rsidRDefault="007615F2" w:rsidP="007615F2">
            <w:pPr>
              <w:pStyle w:val="ListParagraph"/>
              <w:numPr>
                <w:ilvl w:val="0"/>
                <w:numId w:val="4"/>
              </w:numPr>
              <w:jc w:val="both"/>
              <w:rPr>
                <w:rFonts w:ascii="Garamond" w:hAnsi="Garamond"/>
              </w:rPr>
            </w:pPr>
            <w:r w:rsidRPr="00DE1940">
              <w:rPr>
                <w:rFonts w:ascii="Garamond" w:hAnsi="Garamond"/>
              </w:rPr>
              <w:t>Basic understanding of and commitment to taking a person-centered, recovery-oriented, and trauma-informed approach.</w:t>
            </w:r>
          </w:p>
          <w:p w14:paraId="44BB960F" w14:textId="77777777" w:rsidR="007615F2" w:rsidRPr="00DE1940" w:rsidRDefault="007615F2" w:rsidP="007615F2">
            <w:pPr>
              <w:pStyle w:val="ListParagraph"/>
              <w:numPr>
                <w:ilvl w:val="0"/>
                <w:numId w:val="4"/>
              </w:numPr>
              <w:jc w:val="both"/>
              <w:rPr>
                <w:rFonts w:ascii="Garamond" w:hAnsi="Garamond"/>
              </w:rPr>
            </w:pPr>
            <w:r w:rsidRPr="00DE1940">
              <w:rPr>
                <w:rFonts w:ascii="Garamond" w:hAnsi="Garamond"/>
              </w:rPr>
              <w:t>Strong analytical and problem-solving skills.</w:t>
            </w:r>
          </w:p>
          <w:p w14:paraId="6B78A692" w14:textId="77777777" w:rsidR="007615F2" w:rsidRPr="00DE1940" w:rsidRDefault="007615F2" w:rsidP="007615F2">
            <w:pPr>
              <w:pStyle w:val="ListParagraph"/>
              <w:numPr>
                <w:ilvl w:val="0"/>
                <w:numId w:val="4"/>
              </w:numPr>
              <w:jc w:val="both"/>
              <w:rPr>
                <w:rFonts w:ascii="Garamond" w:hAnsi="Garamond"/>
              </w:rPr>
            </w:pPr>
            <w:r w:rsidRPr="00DE1940">
              <w:rPr>
                <w:rStyle w:val="normaltextrun"/>
                <w:rFonts w:ascii="Garamond" w:hAnsi="Garamond"/>
                <w:color w:val="000000"/>
                <w:shd w:val="clear" w:color="auto" w:fill="FFFFFF"/>
              </w:rPr>
              <w:t>Strong knowledge of and commitment to harm reduction practices, including experience with opioid overdose prevention strategies.</w:t>
            </w:r>
            <w:r w:rsidRPr="00DE1940">
              <w:rPr>
                <w:rStyle w:val="eop"/>
                <w:rFonts w:ascii="Garamond" w:hAnsi="Garamond"/>
                <w:color w:val="000000"/>
                <w:shd w:val="clear" w:color="auto" w:fill="FFFFFF"/>
              </w:rPr>
              <w:t> </w:t>
            </w:r>
            <w:r w:rsidRPr="00DE1940">
              <w:rPr>
                <w:rFonts w:ascii="Garamond" w:hAnsi="Garamond"/>
                <w:color w:val="000000"/>
                <w:shd w:val="clear" w:color="auto" w:fill="FFFFFF"/>
              </w:rPr>
              <w:t xml:space="preserve"> </w:t>
            </w:r>
          </w:p>
          <w:p w14:paraId="0E9B292D" w14:textId="77777777" w:rsidR="007615F2" w:rsidRPr="00DE1940" w:rsidRDefault="007615F2" w:rsidP="007615F2">
            <w:pPr>
              <w:pStyle w:val="ListParagraph"/>
              <w:numPr>
                <w:ilvl w:val="0"/>
                <w:numId w:val="4"/>
              </w:numPr>
              <w:jc w:val="both"/>
              <w:rPr>
                <w:rFonts w:ascii="Garamond" w:hAnsi="Garamond"/>
              </w:rPr>
            </w:pPr>
            <w:r w:rsidRPr="00DE1940">
              <w:rPr>
                <w:rFonts w:ascii="Garamond" w:hAnsi="Garamond"/>
                <w:color w:val="000000"/>
                <w:shd w:val="clear" w:color="auto" w:fill="FFFFFF"/>
              </w:rPr>
              <w:t>Knowledge of medical conditions associated with substance use</w:t>
            </w:r>
          </w:p>
          <w:p w14:paraId="718759D1" w14:textId="77777777" w:rsidR="007615F2" w:rsidRPr="00DE1940" w:rsidRDefault="007615F2" w:rsidP="007615F2">
            <w:pPr>
              <w:pStyle w:val="ListParagraph"/>
              <w:numPr>
                <w:ilvl w:val="0"/>
                <w:numId w:val="4"/>
              </w:numPr>
              <w:jc w:val="both"/>
              <w:rPr>
                <w:rStyle w:val="eop"/>
                <w:rFonts w:ascii="Garamond" w:hAnsi="Garamond"/>
              </w:rPr>
            </w:pPr>
            <w:r w:rsidRPr="00DE1940">
              <w:rPr>
                <w:rStyle w:val="normaltextrun"/>
                <w:rFonts w:ascii="Garamond" w:hAnsi="Garamond"/>
                <w:color w:val="000000"/>
                <w:shd w:val="clear" w:color="auto" w:fill="FFFFFF"/>
              </w:rPr>
              <w:t>Ability to respond in a crises and act as a first responder in the event of an overdose</w:t>
            </w:r>
          </w:p>
          <w:p w14:paraId="708DA926" w14:textId="77777777" w:rsidR="005547F6" w:rsidRPr="00DE1940" w:rsidRDefault="007615F2" w:rsidP="007615F2">
            <w:pPr>
              <w:pStyle w:val="ListParagraph"/>
              <w:numPr>
                <w:ilvl w:val="0"/>
                <w:numId w:val="4"/>
              </w:numPr>
              <w:jc w:val="both"/>
              <w:rPr>
                <w:rFonts w:ascii="Garamond" w:hAnsi="Garamond"/>
              </w:rPr>
            </w:pPr>
            <w:r w:rsidRPr="00DE1940">
              <w:rPr>
                <w:rStyle w:val="normaltextrun"/>
                <w:rFonts w:ascii="Garamond" w:hAnsi="Garamond"/>
                <w:shd w:val="clear" w:color="auto" w:fill="FFFFFF"/>
              </w:rPr>
              <w:t>Knowledge of de-escalation techniques or crisis intervention preferred.</w:t>
            </w:r>
            <w:r w:rsidRPr="00DE1940">
              <w:rPr>
                <w:rStyle w:val="eop"/>
                <w:rFonts w:ascii="Garamond" w:hAnsi="Garamond"/>
                <w:shd w:val="clear" w:color="auto" w:fill="FFFFFF"/>
              </w:rPr>
              <w:t> </w:t>
            </w:r>
          </w:p>
        </w:tc>
      </w:tr>
      <w:tr w:rsidR="000353D7" w:rsidRPr="00DE1940" w14:paraId="2E04E038" w14:textId="77777777" w:rsidTr="009C77D8">
        <w:tc>
          <w:tcPr>
            <w:tcW w:w="3060" w:type="dxa"/>
          </w:tcPr>
          <w:p w14:paraId="41820DA6" w14:textId="77777777" w:rsidR="000353D7" w:rsidRPr="00DE1940" w:rsidRDefault="000353D7" w:rsidP="009C77D8">
            <w:pPr>
              <w:jc w:val="both"/>
              <w:rPr>
                <w:rFonts w:ascii="Garamond" w:hAnsi="Garamond"/>
                <w:b/>
              </w:rPr>
            </w:pPr>
            <w:r w:rsidRPr="00DE1940">
              <w:rPr>
                <w:rFonts w:ascii="Garamond" w:hAnsi="Garamond"/>
                <w:b/>
              </w:rPr>
              <w:lastRenderedPageBreak/>
              <w:t>Education and Experience:</w:t>
            </w:r>
          </w:p>
        </w:tc>
        <w:tc>
          <w:tcPr>
            <w:tcW w:w="7920" w:type="dxa"/>
          </w:tcPr>
          <w:p w14:paraId="3552705F" w14:textId="77777777" w:rsidR="000661A6" w:rsidRPr="00DE1940" w:rsidRDefault="000661A6" w:rsidP="000661A6">
            <w:pPr>
              <w:pStyle w:val="paragraph"/>
              <w:numPr>
                <w:ilvl w:val="0"/>
                <w:numId w:val="2"/>
              </w:numPr>
              <w:spacing w:before="0" w:beforeAutospacing="0" w:after="0" w:afterAutospacing="0"/>
              <w:ind w:left="360" w:firstLine="0"/>
              <w:textAlignment w:val="baseline"/>
              <w:rPr>
                <w:rStyle w:val="eop"/>
                <w:rFonts w:ascii="Garamond" w:hAnsi="Garamond"/>
                <w:sz w:val="22"/>
                <w:szCs w:val="22"/>
              </w:rPr>
            </w:pPr>
            <w:r w:rsidRPr="00DE1940">
              <w:rPr>
                <w:rStyle w:val="normaltextrun"/>
                <w:rFonts w:ascii="Garamond" w:hAnsi="Garamond"/>
                <w:sz w:val="22"/>
                <w:szCs w:val="22"/>
              </w:rPr>
              <w:t>High school degree or equivalency required.</w:t>
            </w:r>
            <w:r w:rsidRPr="00DE1940">
              <w:rPr>
                <w:rStyle w:val="eop"/>
                <w:rFonts w:ascii="Garamond" w:hAnsi="Garamond"/>
                <w:sz w:val="22"/>
                <w:szCs w:val="22"/>
              </w:rPr>
              <w:t> </w:t>
            </w:r>
          </w:p>
          <w:p w14:paraId="36ADC8E6" w14:textId="77777777" w:rsidR="007615F2" w:rsidRPr="00DE1940" w:rsidRDefault="007615F2" w:rsidP="007615F2">
            <w:pPr>
              <w:pStyle w:val="paragraph"/>
              <w:numPr>
                <w:ilvl w:val="0"/>
                <w:numId w:val="2"/>
              </w:numPr>
              <w:spacing w:before="0" w:beforeAutospacing="0" w:after="0" w:afterAutospacing="0"/>
              <w:textAlignment w:val="baseline"/>
              <w:rPr>
                <w:rStyle w:val="eop"/>
                <w:rFonts w:ascii="Garamond" w:hAnsi="Garamond"/>
                <w:sz w:val="22"/>
                <w:szCs w:val="22"/>
              </w:rPr>
            </w:pPr>
            <w:r w:rsidRPr="00DE1940">
              <w:rPr>
                <w:rStyle w:val="normaltextrun"/>
                <w:rFonts w:ascii="Garamond" w:hAnsi="Garamond"/>
                <w:sz w:val="22"/>
                <w:szCs w:val="22"/>
              </w:rPr>
              <w:t>Minimum of 1 year in related outreach and engagement role required, 2+ years preferred.</w:t>
            </w:r>
            <w:r w:rsidRPr="00DE1940">
              <w:rPr>
                <w:rStyle w:val="eop"/>
                <w:rFonts w:ascii="Garamond" w:hAnsi="Garamond"/>
                <w:sz w:val="22"/>
                <w:szCs w:val="22"/>
              </w:rPr>
              <w:t> </w:t>
            </w:r>
          </w:p>
          <w:p w14:paraId="4400F7F8" w14:textId="77777777" w:rsidR="007615F2" w:rsidRPr="00DE1940" w:rsidRDefault="007615F2" w:rsidP="007615F2">
            <w:pPr>
              <w:pStyle w:val="paragraph"/>
              <w:numPr>
                <w:ilvl w:val="0"/>
                <w:numId w:val="2"/>
              </w:numPr>
              <w:spacing w:before="0" w:beforeAutospacing="0" w:after="0" w:afterAutospacing="0"/>
              <w:textAlignment w:val="baseline"/>
              <w:rPr>
                <w:rFonts w:ascii="Garamond" w:hAnsi="Garamond"/>
                <w:sz w:val="22"/>
                <w:szCs w:val="22"/>
              </w:rPr>
            </w:pPr>
            <w:r w:rsidRPr="00DE1940">
              <w:rPr>
                <w:rStyle w:val="normaltextrun"/>
                <w:rFonts w:ascii="Garamond" w:hAnsi="Garamond"/>
                <w:sz w:val="22"/>
                <w:szCs w:val="22"/>
              </w:rPr>
              <w:t>Minimum of 1 year working with people actively using substances required, 2+ years preferred.</w:t>
            </w:r>
            <w:r w:rsidRPr="00DE1940">
              <w:rPr>
                <w:rStyle w:val="eop"/>
                <w:rFonts w:ascii="Garamond" w:hAnsi="Garamond"/>
                <w:sz w:val="22"/>
                <w:szCs w:val="22"/>
              </w:rPr>
              <w:t> </w:t>
            </w:r>
          </w:p>
          <w:p w14:paraId="7435CBD1" w14:textId="77777777" w:rsidR="000661A6" w:rsidRPr="00DE1940" w:rsidRDefault="000661A6" w:rsidP="007615F2">
            <w:pPr>
              <w:pStyle w:val="paragraph"/>
              <w:numPr>
                <w:ilvl w:val="0"/>
                <w:numId w:val="2"/>
              </w:numPr>
              <w:spacing w:before="0" w:beforeAutospacing="0" w:after="0" w:afterAutospacing="0"/>
              <w:textAlignment w:val="baseline"/>
              <w:rPr>
                <w:rFonts w:ascii="Garamond" w:hAnsi="Garamond"/>
                <w:sz w:val="22"/>
                <w:szCs w:val="22"/>
              </w:rPr>
            </w:pPr>
            <w:r w:rsidRPr="00DE1940">
              <w:rPr>
                <w:rStyle w:val="normaltextrun"/>
                <w:rFonts w:ascii="Garamond" w:hAnsi="Garamond"/>
                <w:sz w:val="22"/>
                <w:szCs w:val="22"/>
              </w:rPr>
              <w:t>Experience and understanding of the appropriate strategies for risk reduction (use of Narcan, syringe cleaning, proper condom use, etc.).</w:t>
            </w:r>
            <w:r w:rsidRPr="00DE1940">
              <w:rPr>
                <w:rStyle w:val="eop"/>
                <w:rFonts w:ascii="Garamond" w:hAnsi="Garamond"/>
                <w:sz w:val="22"/>
                <w:szCs w:val="22"/>
              </w:rPr>
              <w:t> </w:t>
            </w:r>
          </w:p>
          <w:p w14:paraId="4ED91240" w14:textId="77777777" w:rsidR="000661A6" w:rsidRPr="00DE1940" w:rsidRDefault="000661A6" w:rsidP="007615F2">
            <w:pPr>
              <w:pStyle w:val="paragraph"/>
              <w:numPr>
                <w:ilvl w:val="0"/>
                <w:numId w:val="2"/>
              </w:numPr>
              <w:spacing w:before="0" w:beforeAutospacing="0" w:after="0" w:afterAutospacing="0"/>
              <w:textAlignment w:val="baseline"/>
              <w:rPr>
                <w:rFonts w:ascii="Garamond" w:hAnsi="Garamond"/>
                <w:sz w:val="22"/>
                <w:szCs w:val="22"/>
              </w:rPr>
            </w:pPr>
            <w:r w:rsidRPr="00DE1940">
              <w:rPr>
                <w:rStyle w:val="normaltextrun"/>
                <w:rFonts w:ascii="Garamond" w:hAnsi="Garamond"/>
                <w:sz w:val="22"/>
                <w:szCs w:val="22"/>
              </w:rPr>
              <w:t>Experience in supporting women with gender specific support around issues related to past/ongoing trauma, victimization, sex work, etc. </w:t>
            </w:r>
            <w:r w:rsidRPr="00DE1940">
              <w:rPr>
                <w:rStyle w:val="eop"/>
                <w:rFonts w:ascii="Garamond" w:hAnsi="Garamond"/>
                <w:sz w:val="22"/>
                <w:szCs w:val="22"/>
              </w:rPr>
              <w:t> </w:t>
            </w:r>
          </w:p>
          <w:p w14:paraId="789E0EDE" w14:textId="77777777" w:rsidR="000661A6" w:rsidRPr="00DE1940" w:rsidRDefault="000661A6" w:rsidP="007615F2">
            <w:pPr>
              <w:pStyle w:val="paragraph"/>
              <w:numPr>
                <w:ilvl w:val="0"/>
                <w:numId w:val="2"/>
              </w:numPr>
              <w:spacing w:before="0" w:beforeAutospacing="0" w:after="0" w:afterAutospacing="0"/>
              <w:textAlignment w:val="baseline"/>
              <w:rPr>
                <w:rFonts w:ascii="Garamond" w:hAnsi="Garamond"/>
                <w:sz w:val="22"/>
                <w:szCs w:val="22"/>
              </w:rPr>
            </w:pPr>
            <w:r w:rsidRPr="00DE1940">
              <w:rPr>
                <w:rStyle w:val="normaltextrun"/>
                <w:rFonts w:ascii="Garamond" w:hAnsi="Garamond"/>
                <w:sz w:val="22"/>
                <w:szCs w:val="22"/>
              </w:rPr>
              <w:t>Lived experience with recovery and a minimum of 3 years in recovery</w:t>
            </w:r>
            <w:r w:rsidR="007615F2" w:rsidRPr="00DE1940">
              <w:rPr>
                <w:rStyle w:val="normaltextrun"/>
                <w:rFonts w:ascii="Garamond" w:hAnsi="Garamond"/>
                <w:sz w:val="22"/>
                <w:szCs w:val="22"/>
              </w:rPr>
              <w:t xml:space="preserve"> </w:t>
            </w:r>
            <w:r w:rsidRPr="00DE1940">
              <w:rPr>
                <w:rStyle w:val="normaltextrun"/>
                <w:rFonts w:ascii="Garamond" w:hAnsi="Garamond"/>
                <w:sz w:val="22"/>
                <w:szCs w:val="22"/>
              </w:rPr>
              <w:t>required.</w:t>
            </w:r>
            <w:r w:rsidRPr="00DE1940">
              <w:rPr>
                <w:rStyle w:val="eop"/>
                <w:rFonts w:ascii="Garamond" w:hAnsi="Garamond"/>
                <w:sz w:val="22"/>
                <w:szCs w:val="22"/>
              </w:rPr>
              <w:t> </w:t>
            </w:r>
          </w:p>
          <w:p w14:paraId="62AD50E2" w14:textId="77777777" w:rsidR="000353D7" w:rsidRPr="00DE1940" w:rsidRDefault="000661A6" w:rsidP="00147316">
            <w:pPr>
              <w:pStyle w:val="paragraph"/>
              <w:numPr>
                <w:ilvl w:val="0"/>
                <w:numId w:val="2"/>
              </w:numPr>
              <w:spacing w:before="0" w:beforeAutospacing="0" w:after="0" w:afterAutospacing="0"/>
              <w:textAlignment w:val="baseline"/>
              <w:rPr>
                <w:rFonts w:ascii="Garamond" w:hAnsi="Garamond" w:cs="Calibri"/>
                <w:sz w:val="22"/>
                <w:szCs w:val="22"/>
              </w:rPr>
            </w:pPr>
            <w:r w:rsidRPr="00DE1940">
              <w:rPr>
                <w:rStyle w:val="normaltextrun"/>
                <w:rFonts w:ascii="Garamond" w:hAnsi="Garamond" w:cs="Calibri"/>
                <w:sz w:val="22"/>
                <w:szCs w:val="22"/>
              </w:rPr>
              <w:t>Lived experience with homelessness a plus.</w:t>
            </w:r>
            <w:r w:rsidRPr="00DE1940">
              <w:rPr>
                <w:rStyle w:val="eop"/>
                <w:rFonts w:ascii="Garamond" w:hAnsi="Garamond" w:cs="Calibri"/>
                <w:sz w:val="22"/>
                <w:szCs w:val="22"/>
              </w:rPr>
              <w:t> </w:t>
            </w:r>
          </w:p>
        </w:tc>
      </w:tr>
      <w:tr w:rsidR="000353D7" w:rsidRPr="00DE1940" w14:paraId="1474D763" w14:textId="77777777" w:rsidTr="009C77D8">
        <w:tc>
          <w:tcPr>
            <w:tcW w:w="3060" w:type="dxa"/>
          </w:tcPr>
          <w:p w14:paraId="0C1A9053" w14:textId="77777777" w:rsidR="000353D7" w:rsidRPr="00DE1940" w:rsidRDefault="000353D7" w:rsidP="009C77D8">
            <w:pPr>
              <w:jc w:val="both"/>
              <w:rPr>
                <w:rFonts w:ascii="Garamond" w:hAnsi="Garamond"/>
                <w:b/>
              </w:rPr>
            </w:pPr>
            <w:r w:rsidRPr="00DE1940">
              <w:rPr>
                <w:rFonts w:ascii="Garamond" w:hAnsi="Garamond"/>
                <w:b/>
              </w:rPr>
              <w:t>Physical Requirements:</w:t>
            </w:r>
          </w:p>
          <w:p w14:paraId="721F7AAB" w14:textId="77777777" w:rsidR="005154C7" w:rsidRPr="00DE1940" w:rsidRDefault="005154C7" w:rsidP="009C77D8">
            <w:pPr>
              <w:jc w:val="both"/>
              <w:rPr>
                <w:rFonts w:ascii="Garamond" w:hAnsi="Garamond"/>
                <w:b/>
              </w:rPr>
            </w:pPr>
            <w:r w:rsidRPr="00DE1940">
              <w:rPr>
                <w:rFonts w:ascii="Garamond" w:hAnsi="Garamond"/>
                <w:b/>
              </w:rPr>
              <w:t>Work hours, Equipment used</w:t>
            </w:r>
          </w:p>
        </w:tc>
        <w:tc>
          <w:tcPr>
            <w:tcW w:w="7920" w:type="dxa"/>
          </w:tcPr>
          <w:p w14:paraId="3CB1ED01" w14:textId="77777777" w:rsidR="000353D7" w:rsidRPr="00DE1940" w:rsidRDefault="0015282D" w:rsidP="00BC5649">
            <w:pPr>
              <w:pStyle w:val="ListParagraph"/>
              <w:numPr>
                <w:ilvl w:val="0"/>
                <w:numId w:val="5"/>
              </w:numPr>
              <w:jc w:val="both"/>
              <w:rPr>
                <w:rFonts w:ascii="Garamond" w:hAnsi="Garamond"/>
              </w:rPr>
            </w:pPr>
            <w:r w:rsidRPr="00DE1940">
              <w:rPr>
                <w:rFonts w:ascii="Garamond" w:hAnsi="Garamond"/>
              </w:rPr>
              <w:t>Prolonged periods of sitting at a desk and working on a computer.</w:t>
            </w:r>
          </w:p>
          <w:p w14:paraId="10DE1502" w14:textId="77777777" w:rsidR="0015282D" w:rsidRPr="00DE1940" w:rsidRDefault="0015282D" w:rsidP="00BC5649">
            <w:pPr>
              <w:pStyle w:val="ListParagraph"/>
              <w:numPr>
                <w:ilvl w:val="0"/>
                <w:numId w:val="5"/>
              </w:numPr>
              <w:jc w:val="both"/>
              <w:rPr>
                <w:rFonts w:ascii="Garamond" w:hAnsi="Garamond"/>
              </w:rPr>
            </w:pPr>
            <w:r w:rsidRPr="00DE1940">
              <w:rPr>
                <w:rFonts w:ascii="Garamond" w:hAnsi="Garamond"/>
              </w:rPr>
              <w:t>Must be able to lift up to 10 pounds at times.</w:t>
            </w:r>
          </w:p>
          <w:p w14:paraId="32D8B8CE" w14:textId="77777777" w:rsidR="00BB1CC6" w:rsidRPr="00DE1940" w:rsidRDefault="00BB1CC6" w:rsidP="00BC5649">
            <w:pPr>
              <w:pStyle w:val="ListParagraph"/>
              <w:numPr>
                <w:ilvl w:val="0"/>
                <w:numId w:val="5"/>
              </w:numPr>
              <w:jc w:val="both"/>
              <w:rPr>
                <w:rFonts w:ascii="Garamond" w:hAnsi="Garamond"/>
              </w:rPr>
            </w:pPr>
            <w:r w:rsidRPr="00DE1940">
              <w:rPr>
                <w:rFonts w:ascii="Garamond" w:hAnsi="Garamond"/>
              </w:rPr>
              <w:t>Occasionally works in outdoor weather conditions.</w:t>
            </w:r>
          </w:p>
          <w:p w14:paraId="3F3690D3" w14:textId="77777777" w:rsidR="00BD08BB" w:rsidRPr="00DE1940" w:rsidRDefault="00BD08BB" w:rsidP="00BC5649">
            <w:pPr>
              <w:pStyle w:val="ListParagraph"/>
              <w:numPr>
                <w:ilvl w:val="0"/>
                <w:numId w:val="5"/>
              </w:numPr>
              <w:jc w:val="both"/>
              <w:rPr>
                <w:rFonts w:ascii="Garamond" w:hAnsi="Garamond"/>
              </w:rPr>
            </w:pPr>
            <w:r w:rsidRPr="00DE1940">
              <w:rPr>
                <w:rFonts w:ascii="Garamond" w:hAnsi="Garamond"/>
              </w:rPr>
              <w:t>Prolong standing and moving throughout multi-level bu</w:t>
            </w:r>
            <w:r w:rsidR="00BB1CC6" w:rsidRPr="00DE1940">
              <w:rPr>
                <w:rFonts w:ascii="Garamond" w:hAnsi="Garamond"/>
              </w:rPr>
              <w:t>i</w:t>
            </w:r>
            <w:r w:rsidRPr="00DE1940">
              <w:rPr>
                <w:rFonts w:ascii="Garamond" w:hAnsi="Garamond"/>
              </w:rPr>
              <w:t>lding.</w:t>
            </w:r>
          </w:p>
          <w:p w14:paraId="2B5ECE43" w14:textId="77777777" w:rsidR="00BB1CC6" w:rsidRPr="00DE1940" w:rsidRDefault="00BB1CC6" w:rsidP="00BC5649">
            <w:pPr>
              <w:pStyle w:val="ListParagraph"/>
              <w:numPr>
                <w:ilvl w:val="0"/>
                <w:numId w:val="5"/>
              </w:numPr>
              <w:jc w:val="both"/>
              <w:rPr>
                <w:rFonts w:ascii="Garamond" w:hAnsi="Garamond"/>
              </w:rPr>
            </w:pPr>
            <w:r w:rsidRPr="00DE1940">
              <w:rPr>
                <w:rFonts w:ascii="Garamond" w:hAnsi="Garamond"/>
              </w:rPr>
              <w:t>Constantly operate computer and other office machinery, such as a calculator, copy machine, computer printer, 2-way radio.</w:t>
            </w:r>
          </w:p>
          <w:p w14:paraId="6F1BB17C" w14:textId="77777777" w:rsidR="0015282D" w:rsidRPr="00DE1940" w:rsidRDefault="005547F6" w:rsidP="00BC5649">
            <w:pPr>
              <w:pStyle w:val="ListParagraph"/>
              <w:numPr>
                <w:ilvl w:val="0"/>
                <w:numId w:val="5"/>
              </w:numPr>
              <w:jc w:val="both"/>
              <w:rPr>
                <w:rFonts w:ascii="Garamond" w:hAnsi="Garamond"/>
              </w:rPr>
            </w:pPr>
            <w:r w:rsidRPr="00DE1940">
              <w:rPr>
                <w:rFonts w:ascii="Garamond" w:hAnsi="Garamond"/>
              </w:rPr>
              <w:t xml:space="preserve">Workweek:  Monday – </w:t>
            </w:r>
            <w:r w:rsidR="00BC5649" w:rsidRPr="00DE1940">
              <w:rPr>
                <w:rFonts w:ascii="Garamond" w:hAnsi="Garamond"/>
              </w:rPr>
              <w:t>Friday</w:t>
            </w:r>
            <w:r w:rsidRPr="00DE1940">
              <w:rPr>
                <w:rFonts w:ascii="Garamond" w:hAnsi="Garamond"/>
              </w:rPr>
              <w:t xml:space="preserve">. </w:t>
            </w:r>
          </w:p>
        </w:tc>
      </w:tr>
      <w:tr w:rsidR="000353D7" w:rsidRPr="00DE1940" w14:paraId="084768DA" w14:textId="77777777" w:rsidTr="009C77D8">
        <w:tc>
          <w:tcPr>
            <w:tcW w:w="3060" w:type="dxa"/>
          </w:tcPr>
          <w:p w14:paraId="6177B5D2" w14:textId="77777777" w:rsidR="000353D7" w:rsidRPr="00DE1940" w:rsidRDefault="000353D7" w:rsidP="009C77D8">
            <w:pPr>
              <w:jc w:val="both"/>
              <w:rPr>
                <w:rFonts w:ascii="Garamond" w:hAnsi="Garamond"/>
                <w:b/>
              </w:rPr>
            </w:pPr>
            <w:r w:rsidRPr="00DE1940">
              <w:rPr>
                <w:rFonts w:ascii="Garamond" w:hAnsi="Garamond"/>
                <w:b/>
              </w:rPr>
              <w:t>Essential Personnel:</w:t>
            </w:r>
          </w:p>
          <w:p w14:paraId="488736B8" w14:textId="77777777" w:rsidR="000353D7" w:rsidRPr="00DE1940" w:rsidRDefault="000353D7" w:rsidP="009C77D8">
            <w:pPr>
              <w:jc w:val="both"/>
              <w:rPr>
                <w:rFonts w:ascii="Garamond" w:hAnsi="Garamond"/>
                <w:b/>
              </w:rPr>
            </w:pPr>
            <w:r w:rsidRPr="00DE1940">
              <w:rPr>
                <w:rFonts w:ascii="Garamond" w:hAnsi="Garamond"/>
                <w:b/>
              </w:rPr>
              <w:t>(</w:t>
            </w:r>
            <w:r w:rsidR="00845764" w:rsidRPr="00DE1940">
              <w:rPr>
                <w:rFonts w:ascii="Garamond" w:hAnsi="Garamond"/>
                <w:b/>
              </w:rPr>
              <w:t>Employee who is designated to work during a business closure or limited closure in order to meet operational requirements.</w:t>
            </w:r>
            <w:r w:rsidRPr="00DE1940">
              <w:rPr>
                <w:rFonts w:ascii="Garamond" w:hAnsi="Garamond"/>
                <w:b/>
              </w:rPr>
              <w:t>)</w:t>
            </w:r>
          </w:p>
        </w:tc>
        <w:tc>
          <w:tcPr>
            <w:tcW w:w="7920" w:type="dxa"/>
          </w:tcPr>
          <w:p w14:paraId="064B0D3C" w14:textId="77777777" w:rsidR="000353D7" w:rsidRPr="00DE1940" w:rsidRDefault="00147316" w:rsidP="00147316">
            <w:pPr>
              <w:pStyle w:val="ListParagraph"/>
              <w:numPr>
                <w:ilvl w:val="0"/>
                <w:numId w:val="6"/>
              </w:numPr>
              <w:jc w:val="both"/>
              <w:rPr>
                <w:rFonts w:ascii="Garamond" w:hAnsi="Garamond"/>
              </w:rPr>
            </w:pPr>
            <w:r w:rsidRPr="00DE1940">
              <w:rPr>
                <w:rFonts w:ascii="Garamond" w:hAnsi="Garamond"/>
              </w:rPr>
              <w:t>No</w:t>
            </w:r>
          </w:p>
        </w:tc>
      </w:tr>
      <w:tr w:rsidR="000353D7" w:rsidRPr="00DE1940" w14:paraId="1B81C897" w14:textId="77777777" w:rsidTr="009C77D8">
        <w:tc>
          <w:tcPr>
            <w:tcW w:w="3060" w:type="dxa"/>
          </w:tcPr>
          <w:p w14:paraId="368E338F" w14:textId="77777777" w:rsidR="000353D7" w:rsidRPr="00DE1940" w:rsidRDefault="000353D7" w:rsidP="009C77D8">
            <w:pPr>
              <w:jc w:val="both"/>
              <w:rPr>
                <w:rFonts w:ascii="Garamond" w:hAnsi="Garamond"/>
                <w:b/>
              </w:rPr>
            </w:pPr>
            <w:r w:rsidRPr="00DE1940">
              <w:rPr>
                <w:rFonts w:ascii="Garamond" w:hAnsi="Garamond"/>
                <w:b/>
              </w:rPr>
              <w:t xml:space="preserve">Accommodation and </w:t>
            </w:r>
            <w:r w:rsidR="0015282D" w:rsidRPr="00DE1940">
              <w:rPr>
                <w:rFonts w:ascii="Garamond" w:hAnsi="Garamond"/>
                <w:b/>
              </w:rPr>
              <w:t>EEO:</w:t>
            </w:r>
          </w:p>
        </w:tc>
        <w:tc>
          <w:tcPr>
            <w:tcW w:w="7920" w:type="dxa"/>
          </w:tcPr>
          <w:p w14:paraId="085CCFEA" w14:textId="77777777" w:rsidR="00AF4494" w:rsidRPr="00DE1940" w:rsidRDefault="00AF4494" w:rsidP="009C77D8">
            <w:pPr>
              <w:jc w:val="both"/>
              <w:rPr>
                <w:rFonts w:ascii="Garamond" w:hAnsi="Garamond"/>
              </w:rPr>
            </w:pPr>
            <w:r w:rsidRPr="00DE1940">
              <w:rPr>
                <w:rFonts w:ascii="Garamond" w:eastAsia="Times New Roman" w:hAnsi="Garamond" w:cs="Helvetica"/>
                <w:color w:val="222222"/>
              </w:rPr>
              <w:t>SFH is an Equal Employment Opportunity Employer is committed to a diverse and inclusive workforce where all staff can reach their fullest potential.  W</w:t>
            </w:r>
            <w:r w:rsidRPr="00DE1940">
              <w:rPr>
                <w:rFonts w:ascii="Garamond" w:hAnsi="Garamond"/>
              </w:rPr>
              <w:t xml:space="preserve">e welcome – everyone who have lived experience of homelessness and/or recovery, and those who have faced historic barriers to competitive employment, in particular Black, Indigenous, and People of Color (BIPOC), and those who are multi-lingual or multi-cultural and members of the LGBTQ+ community.  </w:t>
            </w:r>
          </w:p>
          <w:p w14:paraId="6BA10B1D" w14:textId="77777777" w:rsidR="00AF4494" w:rsidRPr="00DE1940" w:rsidRDefault="00AF4494" w:rsidP="009C77D8">
            <w:pPr>
              <w:jc w:val="both"/>
              <w:rPr>
                <w:rFonts w:ascii="Garamond" w:hAnsi="Garamond"/>
              </w:rPr>
            </w:pPr>
          </w:p>
          <w:p w14:paraId="1C343FD6" w14:textId="77777777" w:rsidR="000353D7" w:rsidRPr="00DE1940" w:rsidRDefault="00AF4494" w:rsidP="009C77D8">
            <w:pPr>
              <w:jc w:val="both"/>
              <w:rPr>
                <w:rFonts w:ascii="Garamond" w:hAnsi="Garamond"/>
              </w:rPr>
            </w:pPr>
            <w:r w:rsidRPr="00DE1940">
              <w:rPr>
                <w:rFonts w:ascii="Garamond" w:hAnsi="Garamond"/>
              </w:rPr>
              <w:t>Reasonable accommodations may be made to enable individuals with disabilities to perform these duties.</w:t>
            </w:r>
          </w:p>
        </w:tc>
      </w:tr>
    </w:tbl>
    <w:p w14:paraId="5CF90625" w14:textId="77777777" w:rsidR="005547F6" w:rsidRPr="00DE1940" w:rsidRDefault="005547F6" w:rsidP="009C77D8">
      <w:pPr>
        <w:spacing w:line="240" w:lineRule="auto"/>
        <w:jc w:val="both"/>
        <w:rPr>
          <w:rFonts w:ascii="Garamond" w:hAnsi="Garamond"/>
        </w:rPr>
      </w:pPr>
    </w:p>
    <w:p w14:paraId="586DA99C" w14:textId="77777777" w:rsidR="007E25B1" w:rsidRPr="00DE1940" w:rsidRDefault="00BB1CC6" w:rsidP="009C77D8">
      <w:pPr>
        <w:spacing w:line="240" w:lineRule="auto"/>
        <w:jc w:val="both"/>
        <w:rPr>
          <w:rFonts w:ascii="Garamond" w:hAnsi="Garamond"/>
        </w:rPr>
      </w:pPr>
      <w:r w:rsidRPr="00DE1940">
        <w:rPr>
          <w:rFonts w:ascii="Garamond" w:hAnsi="Garamond"/>
        </w:rPr>
        <w:t>This job description i</w:t>
      </w:r>
      <w:r w:rsidR="005547F6" w:rsidRPr="00DE1940">
        <w:rPr>
          <w:rFonts w:ascii="Garamond" w:hAnsi="Garamond"/>
        </w:rPr>
        <w:t>s subject to change and does not restrict</w:t>
      </w:r>
      <w:r w:rsidRPr="00DE1940">
        <w:rPr>
          <w:rFonts w:ascii="Garamond" w:hAnsi="Garamond"/>
        </w:rPr>
        <w:t xml:space="preserve"> management’s right to assign </w:t>
      </w:r>
      <w:r w:rsidR="005154C7" w:rsidRPr="00DE1940">
        <w:rPr>
          <w:rFonts w:ascii="Garamond" w:hAnsi="Garamond"/>
        </w:rPr>
        <w:t>or reassign duties and responsib</w:t>
      </w:r>
      <w:r w:rsidR="005547F6" w:rsidRPr="00DE1940">
        <w:rPr>
          <w:rFonts w:ascii="Garamond" w:hAnsi="Garamond"/>
        </w:rPr>
        <w:t>ilities to this job at any time.</w:t>
      </w:r>
    </w:p>
    <w:p w14:paraId="02109C4B" w14:textId="77777777" w:rsidR="009C77D8" w:rsidRPr="00DE1940" w:rsidRDefault="009C77D8" w:rsidP="009C77D8">
      <w:pPr>
        <w:pStyle w:val="Footer"/>
        <w:jc w:val="both"/>
        <w:rPr>
          <w:rFonts w:ascii="Garamond" w:hAnsi="Garamond"/>
          <w:b/>
          <w:i/>
        </w:rPr>
      </w:pPr>
    </w:p>
    <w:p w14:paraId="52489BD2" w14:textId="77777777" w:rsidR="005547F6" w:rsidRPr="00DE1940" w:rsidRDefault="007E25B1" w:rsidP="009C77D8">
      <w:pPr>
        <w:pStyle w:val="Footer"/>
        <w:jc w:val="both"/>
        <w:rPr>
          <w:rFonts w:ascii="Garamond" w:hAnsi="Garamond"/>
          <w:b/>
          <w:i/>
        </w:rPr>
      </w:pPr>
      <w:r w:rsidRPr="00DE1940">
        <w:rPr>
          <w:rFonts w:ascii="Garamond" w:hAnsi="Garamond"/>
          <w:b/>
          <w:i/>
        </w:rPr>
        <w:t>Completed by Human Resources only:</w:t>
      </w:r>
    </w:p>
    <w:tbl>
      <w:tblPr>
        <w:tblStyle w:val="TableGrid"/>
        <w:tblW w:w="11070" w:type="dxa"/>
        <w:tblInd w:w="-815" w:type="dxa"/>
        <w:tblLook w:val="04A0" w:firstRow="1" w:lastRow="0" w:firstColumn="1" w:lastColumn="0" w:noHBand="0" w:noVBand="1"/>
      </w:tblPr>
      <w:tblGrid>
        <w:gridCol w:w="11070"/>
      </w:tblGrid>
      <w:tr w:rsidR="007E25B1" w:rsidRPr="00DE1940" w14:paraId="50F4910F" w14:textId="77777777" w:rsidTr="009C77D8">
        <w:tc>
          <w:tcPr>
            <w:tcW w:w="11070" w:type="dxa"/>
          </w:tcPr>
          <w:p w14:paraId="468EB86F" w14:textId="77777777" w:rsidR="009C77D8" w:rsidRPr="00DE1940" w:rsidRDefault="007E25B1" w:rsidP="009C77D8">
            <w:pPr>
              <w:contextualSpacing/>
              <w:jc w:val="both"/>
              <w:rPr>
                <w:rFonts w:ascii="Garamond" w:hAnsi="Garamond"/>
              </w:rPr>
            </w:pPr>
            <w:r w:rsidRPr="00DE1940">
              <w:rPr>
                <w:rFonts w:ascii="Garamond" w:hAnsi="Garamond"/>
              </w:rPr>
              <w:t>FLSA Status:</w:t>
            </w:r>
            <w:r w:rsidR="009C77D8" w:rsidRPr="00DE1940">
              <w:rPr>
                <w:rFonts w:ascii="Garamond" w:hAnsi="Garamond"/>
              </w:rPr>
              <w:t xml:space="preserve">              </w:t>
            </w:r>
            <w:sdt>
              <w:sdtPr>
                <w:rPr>
                  <w:rFonts w:ascii="Garamond" w:hAnsi="Garamond" w:cstheme="minorHAnsi"/>
                </w:rPr>
                <w:id w:val="178938364"/>
                <w14:checkbox>
                  <w14:checked w14:val="0"/>
                  <w14:checkedState w14:val="2612" w14:font="MS Gothic"/>
                  <w14:uncheckedState w14:val="2610" w14:font="MS Gothic"/>
                </w14:checkbox>
              </w:sdtPr>
              <w:sdtEndPr/>
              <w:sdtContent>
                <w:r w:rsidR="009C77D8" w:rsidRPr="00DE1940">
                  <w:rPr>
                    <w:rFonts w:ascii="Segoe UI Symbol" w:eastAsia="MS Gothic" w:hAnsi="Segoe UI Symbol" w:cs="Segoe UI Symbol"/>
                  </w:rPr>
                  <w:t>☐</w:t>
                </w:r>
              </w:sdtContent>
            </w:sdt>
            <w:r w:rsidR="009C77D8" w:rsidRPr="00DE1940">
              <w:rPr>
                <w:rFonts w:ascii="Garamond" w:hAnsi="Garamond" w:cstheme="minorHAnsi"/>
              </w:rPr>
              <w:t xml:space="preserve">Exempt            </w:t>
            </w:r>
            <w:r w:rsidR="009C77D8" w:rsidRPr="00DE1940">
              <w:rPr>
                <w:rFonts w:ascii="Garamond" w:hAnsi="Garamond"/>
              </w:rPr>
              <w:t xml:space="preserve"> </w:t>
            </w:r>
            <w:sdt>
              <w:sdtPr>
                <w:rPr>
                  <w:rFonts w:ascii="Garamond" w:hAnsi="Garamond" w:cstheme="minorHAnsi"/>
                </w:rPr>
                <w:id w:val="1638606506"/>
                <w14:checkbox>
                  <w14:checked w14:val="1"/>
                  <w14:checkedState w14:val="2612" w14:font="MS Gothic"/>
                  <w14:uncheckedState w14:val="2610" w14:font="MS Gothic"/>
                </w14:checkbox>
              </w:sdtPr>
              <w:sdtEndPr/>
              <w:sdtContent>
                <w:r w:rsidR="00DE1940">
                  <w:rPr>
                    <w:rFonts w:ascii="MS Gothic" w:eastAsia="MS Gothic" w:hAnsi="MS Gothic" w:cstheme="minorHAnsi" w:hint="eastAsia"/>
                  </w:rPr>
                  <w:t>☒</w:t>
                </w:r>
              </w:sdtContent>
            </w:sdt>
            <w:r w:rsidR="009C77D8" w:rsidRPr="00DE1940">
              <w:rPr>
                <w:rFonts w:ascii="Garamond" w:hAnsi="Garamond" w:cstheme="minorHAnsi"/>
              </w:rPr>
              <w:t>Non-exempt</w:t>
            </w:r>
          </w:p>
          <w:p w14:paraId="6C464F71" w14:textId="77777777" w:rsidR="009C77D8" w:rsidRPr="00DE1940" w:rsidRDefault="00C54EB4" w:rsidP="009C77D8">
            <w:pPr>
              <w:contextualSpacing/>
              <w:jc w:val="both"/>
              <w:rPr>
                <w:rFonts w:ascii="Garamond" w:hAnsi="Garamond" w:cstheme="minorHAnsi"/>
              </w:rPr>
            </w:pPr>
            <w:sdt>
              <w:sdtPr>
                <w:rPr>
                  <w:rFonts w:ascii="Garamond" w:hAnsi="Garamond" w:cstheme="minorHAnsi"/>
                </w:rPr>
                <w:id w:val="672616100"/>
                <w14:checkbox>
                  <w14:checked w14:val="1"/>
                  <w14:checkedState w14:val="2612" w14:font="MS Gothic"/>
                  <w14:uncheckedState w14:val="2610" w14:font="MS Gothic"/>
                </w14:checkbox>
              </w:sdtPr>
              <w:sdtEndPr/>
              <w:sdtContent>
                <w:r w:rsidR="00DE1940">
                  <w:rPr>
                    <w:rFonts w:ascii="MS Gothic" w:eastAsia="MS Gothic" w:hAnsi="MS Gothic" w:cstheme="minorHAnsi" w:hint="eastAsia"/>
                  </w:rPr>
                  <w:t>☒</w:t>
                </w:r>
              </w:sdtContent>
            </w:sdt>
            <w:r w:rsidR="009C77D8" w:rsidRPr="00DE1940">
              <w:rPr>
                <w:rFonts w:ascii="Garamond" w:hAnsi="Garamond" w:cstheme="minorHAnsi"/>
              </w:rPr>
              <w:t xml:space="preserve">Full-Time  </w:t>
            </w:r>
            <w:r w:rsidR="009C77D8" w:rsidRPr="00DE1940">
              <w:rPr>
                <w:rFonts w:ascii="Garamond" w:hAnsi="Garamond" w:cstheme="minorHAnsi"/>
              </w:rPr>
              <w:tab/>
            </w:r>
            <w:r w:rsidR="009C77D8" w:rsidRPr="00DE1940">
              <w:rPr>
                <w:rFonts w:ascii="Garamond" w:hAnsi="Garamond" w:cstheme="minorHAnsi"/>
              </w:rPr>
              <w:tab/>
            </w:r>
            <w:r w:rsidR="009C77D8" w:rsidRPr="00DE1940">
              <w:rPr>
                <w:rFonts w:ascii="Garamond" w:hAnsi="Garamond" w:cstheme="minorHAnsi"/>
              </w:rPr>
              <w:tab/>
            </w:r>
            <w:r w:rsidR="009C77D8" w:rsidRPr="00DE1940">
              <w:rPr>
                <w:rFonts w:ascii="Garamond" w:hAnsi="Garamond" w:cstheme="minorHAnsi"/>
              </w:rPr>
              <w:tab/>
            </w:r>
            <w:r w:rsidR="009C77D8" w:rsidRPr="00DE1940">
              <w:rPr>
                <w:rFonts w:ascii="Garamond" w:hAnsi="Garamond" w:cstheme="minorHAnsi"/>
              </w:rPr>
              <w:tab/>
            </w:r>
            <w:r w:rsidR="009C77D8" w:rsidRPr="00DE1940">
              <w:rPr>
                <w:rFonts w:ascii="Garamond" w:hAnsi="Garamond" w:cstheme="minorHAnsi"/>
              </w:rPr>
              <w:tab/>
              <w:t xml:space="preserve"> </w:t>
            </w:r>
          </w:p>
          <w:p w14:paraId="60628913" w14:textId="77777777" w:rsidR="009C77D8" w:rsidRPr="00DE1940" w:rsidRDefault="00C54EB4" w:rsidP="009C77D8">
            <w:pPr>
              <w:contextualSpacing/>
              <w:jc w:val="both"/>
              <w:rPr>
                <w:rFonts w:ascii="Garamond" w:hAnsi="Garamond" w:cstheme="minorHAnsi"/>
              </w:rPr>
            </w:pPr>
            <w:sdt>
              <w:sdtPr>
                <w:rPr>
                  <w:rFonts w:ascii="Garamond" w:hAnsi="Garamond" w:cstheme="minorHAnsi"/>
                </w:rPr>
                <w:id w:val="-1020470525"/>
                <w14:checkbox>
                  <w14:checked w14:val="0"/>
                  <w14:checkedState w14:val="2612" w14:font="MS Gothic"/>
                  <w14:uncheckedState w14:val="2610" w14:font="MS Gothic"/>
                </w14:checkbox>
              </w:sdtPr>
              <w:sdtEndPr/>
              <w:sdtContent>
                <w:r w:rsidR="009C77D8" w:rsidRPr="00DE1940">
                  <w:rPr>
                    <w:rFonts w:ascii="Segoe UI Symbol" w:eastAsia="MS Gothic" w:hAnsi="Segoe UI Symbol" w:cs="Segoe UI Symbol"/>
                  </w:rPr>
                  <w:t>☐</w:t>
                </w:r>
              </w:sdtContent>
            </w:sdt>
            <w:r w:rsidR="009C77D8" w:rsidRPr="00DE1940">
              <w:rPr>
                <w:rFonts w:ascii="Garamond" w:hAnsi="Garamond" w:cstheme="minorHAnsi"/>
              </w:rPr>
              <w:t xml:space="preserve">Part-Time;     </w:t>
            </w:r>
            <w:r w:rsidR="009C77D8" w:rsidRPr="00DE1940">
              <w:rPr>
                <w:rFonts w:ascii="Garamond" w:hAnsi="Garamond" w:cstheme="minorHAnsi"/>
                <w:u w:val="single"/>
              </w:rPr>
              <w:t xml:space="preserve"> _________          </w:t>
            </w:r>
            <w:r w:rsidR="009C77D8" w:rsidRPr="00DE1940">
              <w:rPr>
                <w:rFonts w:ascii="Garamond" w:hAnsi="Garamond" w:cstheme="minorHAnsi"/>
              </w:rPr>
              <w:t>Hours per week</w:t>
            </w:r>
            <w:r w:rsidR="009C77D8" w:rsidRPr="00DE1940">
              <w:rPr>
                <w:rFonts w:ascii="Garamond" w:hAnsi="Garamond" w:cstheme="minorHAnsi"/>
              </w:rPr>
              <w:tab/>
            </w:r>
            <w:r w:rsidR="009C77D8" w:rsidRPr="00DE1940">
              <w:rPr>
                <w:rFonts w:ascii="Garamond" w:hAnsi="Garamond" w:cstheme="minorHAnsi"/>
              </w:rPr>
              <w:tab/>
            </w:r>
            <w:r w:rsidR="009C77D8" w:rsidRPr="00DE1940">
              <w:rPr>
                <w:rFonts w:ascii="Garamond" w:hAnsi="Garamond" w:cstheme="minorHAnsi"/>
              </w:rPr>
              <w:tab/>
              <w:t xml:space="preserve"> </w:t>
            </w:r>
          </w:p>
          <w:p w14:paraId="3F3194D0" w14:textId="77777777" w:rsidR="007E25B1" w:rsidRPr="00DE1940" w:rsidRDefault="007E25B1" w:rsidP="009C77D8">
            <w:pPr>
              <w:pStyle w:val="Footer"/>
              <w:jc w:val="both"/>
              <w:rPr>
                <w:rFonts w:ascii="Garamond" w:hAnsi="Garamond"/>
              </w:rPr>
            </w:pPr>
          </w:p>
          <w:p w14:paraId="6C26D384" w14:textId="457564CA" w:rsidR="009C77D8" w:rsidRPr="00DE1940" w:rsidRDefault="005547F6" w:rsidP="009C77D8">
            <w:pPr>
              <w:pStyle w:val="Footer"/>
              <w:jc w:val="both"/>
              <w:rPr>
                <w:rFonts w:ascii="Garamond" w:hAnsi="Garamond" w:cstheme="minorHAnsi"/>
              </w:rPr>
            </w:pPr>
            <w:r w:rsidRPr="00DE1940">
              <w:rPr>
                <w:rFonts w:ascii="Garamond" w:hAnsi="Garamond"/>
                <w:b/>
                <w:i/>
              </w:rPr>
              <w:t xml:space="preserve">Salary Range:  </w:t>
            </w:r>
            <w:r w:rsidR="009C77D8" w:rsidRPr="00DE1940">
              <w:rPr>
                <w:rFonts w:ascii="Garamond" w:hAnsi="Garamond"/>
                <w:b/>
                <w:i/>
              </w:rPr>
              <w:t>L</w:t>
            </w:r>
            <w:r w:rsidRPr="00DE1940">
              <w:rPr>
                <w:rFonts w:ascii="Garamond" w:hAnsi="Garamond"/>
                <w:b/>
                <w:i/>
              </w:rPr>
              <w:t>ow</w:t>
            </w:r>
            <w:r w:rsidR="00490C01" w:rsidRPr="00DE1940">
              <w:rPr>
                <w:rFonts w:ascii="Garamond" w:hAnsi="Garamond"/>
                <w:b/>
                <w:i/>
              </w:rPr>
              <w:t xml:space="preserve"> </w:t>
            </w:r>
            <w:sdt>
              <w:sdtPr>
                <w:rPr>
                  <w:rFonts w:ascii="Garamond" w:hAnsi="Garamond" w:cstheme="minorHAnsi"/>
                </w:rPr>
                <w:id w:val="1958592079"/>
                <w:placeholder>
                  <w:docPart w:val="402824723BBF49FCB3E13BBCB1802D73"/>
                </w:placeholder>
              </w:sdtPr>
              <w:sdtEndPr/>
              <w:sdtContent>
                <w:r w:rsidR="00AF066D">
                  <w:rPr>
                    <w:rFonts w:ascii="Garamond" w:hAnsi="Garamond" w:cstheme="minorHAnsi"/>
                  </w:rPr>
                  <w:t>$47,500 per year</w:t>
                </w:r>
              </w:sdtContent>
            </w:sdt>
            <w:r w:rsidR="00490C01" w:rsidRPr="00DE1940">
              <w:rPr>
                <w:rFonts w:ascii="Garamond" w:hAnsi="Garamond"/>
                <w:b/>
                <w:i/>
              </w:rPr>
              <w:t xml:space="preserve">  Medium </w:t>
            </w:r>
            <w:sdt>
              <w:sdtPr>
                <w:rPr>
                  <w:rFonts w:ascii="Garamond" w:hAnsi="Garamond" w:cstheme="minorHAnsi"/>
                </w:rPr>
                <w:id w:val="1546412430"/>
                <w:placeholder>
                  <w:docPart w:val="15EF59A5D78F460A874A5519DAB7708D"/>
                </w:placeholder>
                <w:showingPlcHdr/>
              </w:sdtPr>
              <w:sdtEndPr/>
              <w:sdtContent>
                <w:r w:rsidR="00490C01" w:rsidRPr="00DE1940">
                  <w:rPr>
                    <w:rStyle w:val="PlaceholderText"/>
                    <w:rFonts w:ascii="Garamond" w:hAnsi="Garamond"/>
                  </w:rPr>
                  <w:t>Click here to enter text.</w:t>
                </w:r>
              </w:sdtContent>
            </w:sdt>
            <w:r w:rsidR="00490C01" w:rsidRPr="00DE1940">
              <w:rPr>
                <w:rFonts w:ascii="Garamond" w:hAnsi="Garamond" w:cstheme="minorHAnsi"/>
              </w:rPr>
              <w:t xml:space="preserve"> </w:t>
            </w:r>
            <w:r w:rsidR="00490C01" w:rsidRPr="00DE1940">
              <w:rPr>
                <w:rFonts w:ascii="Garamond" w:hAnsi="Garamond"/>
                <w:b/>
                <w:i/>
              </w:rPr>
              <w:t xml:space="preserve"> High </w:t>
            </w:r>
            <w:sdt>
              <w:sdtPr>
                <w:rPr>
                  <w:rFonts w:ascii="Garamond" w:hAnsi="Garamond" w:cstheme="minorHAnsi"/>
                </w:rPr>
                <w:id w:val="-832216978"/>
                <w:placeholder>
                  <w:docPart w:val="D5815A3A04294D408E89F032B3795FDD"/>
                </w:placeholder>
              </w:sdtPr>
              <w:sdtEndPr/>
              <w:sdtContent>
                <w:r w:rsidR="00AF066D">
                  <w:rPr>
                    <w:rFonts w:ascii="Garamond" w:hAnsi="Garamond" w:cstheme="minorHAnsi"/>
                  </w:rPr>
                  <w:t>$52,250 per year</w:t>
                </w:r>
              </w:sdtContent>
            </w:sdt>
          </w:p>
          <w:p w14:paraId="288D54A2" w14:textId="54E1B13E" w:rsidR="007E25B1" w:rsidRPr="00DE1940" w:rsidRDefault="00490C01" w:rsidP="00AF066D">
            <w:pPr>
              <w:pStyle w:val="Footer"/>
              <w:jc w:val="both"/>
              <w:rPr>
                <w:rFonts w:ascii="Garamond" w:hAnsi="Garamond" w:cstheme="minorHAnsi"/>
              </w:rPr>
            </w:pPr>
            <w:r w:rsidRPr="00DE1940">
              <w:rPr>
                <w:rFonts w:ascii="Garamond" w:hAnsi="Garamond"/>
                <w:b/>
                <w:i/>
              </w:rPr>
              <w:t xml:space="preserve">Job </w:t>
            </w:r>
            <w:r w:rsidR="00AF066D">
              <w:rPr>
                <w:rFonts w:ascii="Garamond" w:hAnsi="Garamond"/>
                <w:b/>
                <w:i/>
              </w:rPr>
              <w:t>Tier</w:t>
            </w:r>
            <w:r w:rsidRPr="00DE1940">
              <w:rPr>
                <w:rFonts w:ascii="Garamond" w:hAnsi="Garamond"/>
                <w:b/>
                <w:i/>
              </w:rPr>
              <w:t>:  _</w:t>
            </w:r>
            <w:r w:rsidRPr="00DE1940">
              <w:rPr>
                <w:rFonts w:ascii="Garamond" w:hAnsi="Garamond" w:cstheme="minorHAnsi"/>
              </w:rPr>
              <w:t xml:space="preserve"> </w:t>
            </w:r>
            <w:sdt>
              <w:sdtPr>
                <w:rPr>
                  <w:rFonts w:ascii="Garamond" w:hAnsi="Garamond" w:cstheme="minorHAnsi"/>
                </w:rPr>
                <w:id w:val="490149833"/>
                <w:placeholder>
                  <w:docPart w:val="C57E2F5A5F9F4DE8B6409AA5F7BAF5A1"/>
                </w:placeholder>
              </w:sdtPr>
              <w:sdtEndPr/>
              <w:sdtContent>
                <w:r w:rsidR="00AF066D">
                  <w:rPr>
                    <w:rFonts w:ascii="Garamond" w:hAnsi="Garamond" w:cstheme="minorHAnsi"/>
                  </w:rPr>
                  <w:t>4B</w:t>
                </w:r>
              </w:sdtContent>
            </w:sdt>
            <w:r w:rsidRPr="00DE1940">
              <w:rPr>
                <w:rFonts w:ascii="Garamond" w:hAnsi="Garamond" w:cstheme="minorHAnsi"/>
              </w:rPr>
              <w:softHyphen/>
            </w:r>
            <w:r w:rsidRPr="00DE1940">
              <w:rPr>
                <w:rFonts w:ascii="Garamond" w:hAnsi="Garamond" w:cstheme="minorHAnsi"/>
                <w:b/>
              </w:rPr>
              <w:t>__</w:t>
            </w:r>
          </w:p>
        </w:tc>
      </w:tr>
    </w:tbl>
    <w:p w14:paraId="516DCDDB" w14:textId="77777777" w:rsidR="007E25B1" w:rsidRPr="00DE1940" w:rsidRDefault="007E25B1" w:rsidP="009C77D8">
      <w:pPr>
        <w:spacing w:line="240" w:lineRule="auto"/>
        <w:jc w:val="both"/>
        <w:rPr>
          <w:rFonts w:ascii="Garamond" w:hAnsi="Garamond"/>
        </w:rPr>
      </w:pPr>
    </w:p>
    <w:sectPr w:rsidR="007E25B1" w:rsidRPr="00DE194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1E4F7" w14:textId="77777777" w:rsidR="00B37C0E" w:rsidRDefault="00B37C0E" w:rsidP="007E25B1">
      <w:pPr>
        <w:spacing w:after="0" w:line="240" w:lineRule="auto"/>
      </w:pPr>
      <w:r>
        <w:separator/>
      </w:r>
    </w:p>
  </w:endnote>
  <w:endnote w:type="continuationSeparator" w:id="0">
    <w:p w14:paraId="4C7D6860" w14:textId="77777777" w:rsidR="00B37C0E" w:rsidRDefault="00B37C0E" w:rsidP="007E2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EE9D7" w14:textId="77777777" w:rsidR="00B37C0E" w:rsidRDefault="00B37C0E" w:rsidP="007E25B1">
      <w:pPr>
        <w:spacing w:after="0" w:line="240" w:lineRule="auto"/>
      </w:pPr>
      <w:r>
        <w:separator/>
      </w:r>
    </w:p>
  </w:footnote>
  <w:footnote w:type="continuationSeparator" w:id="0">
    <w:p w14:paraId="78688694" w14:textId="77777777" w:rsidR="00B37C0E" w:rsidRDefault="00B37C0E" w:rsidP="007E25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4C5DE" w14:textId="77777777" w:rsidR="00845764" w:rsidRPr="00845764" w:rsidRDefault="00845764">
    <w:pPr>
      <w:pStyle w:val="Header"/>
      <w:rPr>
        <w:rFonts w:ascii="Garamond" w:hAnsi="Garamond"/>
        <w:b/>
        <w:sz w:val="24"/>
        <w:szCs w:val="24"/>
      </w:rP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01387"/>
    <w:multiLevelType w:val="hybridMultilevel"/>
    <w:tmpl w:val="3864B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08642F"/>
    <w:multiLevelType w:val="multilevel"/>
    <w:tmpl w:val="39643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E0914B9"/>
    <w:multiLevelType w:val="multilevel"/>
    <w:tmpl w:val="6DCA6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42173B3"/>
    <w:multiLevelType w:val="hybridMultilevel"/>
    <w:tmpl w:val="E8BC2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4F462C"/>
    <w:multiLevelType w:val="multilevel"/>
    <w:tmpl w:val="6DCA6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A387D42"/>
    <w:multiLevelType w:val="multilevel"/>
    <w:tmpl w:val="6DCA6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5B1"/>
    <w:rsid w:val="000353D7"/>
    <w:rsid w:val="0006400E"/>
    <w:rsid w:val="000661A6"/>
    <w:rsid w:val="001010DE"/>
    <w:rsid w:val="00147316"/>
    <w:rsid w:val="0015282D"/>
    <w:rsid w:val="002A5E28"/>
    <w:rsid w:val="00307D20"/>
    <w:rsid w:val="00490C01"/>
    <w:rsid w:val="005154C7"/>
    <w:rsid w:val="005547F6"/>
    <w:rsid w:val="0069285C"/>
    <w:rsid w:val="0069478A"/>
    <w:rsid w:val="007615F2"/>
    <w:rsid w:val="007E25B1"/>
    <w:rsid w:val="00845764"/>
    <w:rsid w:val="00920125"/>
    <w:rsid w:val="0097307D"/>
    <w:rsid w:val="00982182"/>
    <w:rsid w:val="009C77D8"/>
    <w:rsid w:val="00A36272"/>
    <w:rsid w:val="00AF066D"/>
    <w:rsid w:val="00AF4494"/>
    <w:rsid w:val="00B37C0E"/>
    <w:rsid w:val="00BB1CC6"/>
    <w:rsid w:val="00BC5649"/>
    <w:rsid w:val="00BD08BB"/>
    <w:rsid w:val="00C54EB4"/>
    <w:rsid w:val="00DE1940"/>
    <w:rsid w:val="00EB1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E86F8"/>
  <w15:chartTrackingRefBased/>
  <w15:docId w15:val="{2E7335B7-17A2-4913-8FF0-EDEECC6FB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5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5B1"/>
  </w:style>
  <w:style w:type="paragraph" w:styleId="Footer">
    <w:name w:val="footer"/>
    <w:basedOn w:val="Normal"/>
    <w:link w:val="FooterChar"/>
    <w:uiPriority w:val="99"/>
    <w:unhideWhenUsed/>
    <w:rsid w:val="007E25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5B1"/>
  </w:style>
  <w:style w:type="table" w:styleId="TableGrid">
    <w:name w:val="Table Grid"/>
    <w:basedOn w:val="TableNormal"/>
    <w:uiPriority w:val="39"/>
    <w:rsid w:val="007E2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90C01"/>
    <w:rPr>
      <w:color w:val="808080"/>
    </w:rPr>
  </w:style>
  <w:style w:type="paragraph" w:customStyle="1" w:styleId="paragraph">
    <w:name w:val="paragraph"/>
    <w:basedOn w:val="Normal"/>
    <w:rsid w:val="000661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661A6"/>
  </w:style>
  <w:style w:type="character" w:customStyle="1" w:styleId="eop">
    <w:name w:val="eop"/>
    <w:basedOn w:val="DefaultParagraphFont"/>
    <w:rsid w:val="000661A6"/>
  </w:style>
  <w:style w:type="paragraph" w:styleId="ListParagraph">
    <w:name w:val="List Paragraph"/>
    <w:basedOn w:val="Normal"/>
    <w:uiPriority w:val="34"/>
    <w:qFormat/>
    <w:rsid w:val="001010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524819">
      <w:bodyDiv w:val="1"/>
      <w:marLeft w:val="0"/>
      <w:marRight w:val="0"/>
      <w:marTop w:val="0"/>
      <w:marBottom w:val="0"/>
      <w:divBdr>
        <w:top w:val="none" w:sz="0" w:space="0" w:color="auto"/>
        <w:left w:val="none" w:sz="0" w:space="0" w:color="auto"/>
        <w:bottom w:val="none" w:sz="0" w:space="0" w:color="auto"/>
        <w:right w:val="none" w:sz="0" w:space="0" w:color="auto"/>
      </w:divBdr>
    </w:div>
    <w:div w:id="1058355159">
      <w:bodyDiv w:val="1"/>
      <w:marLeft w:val="0"/>
      <w:marRight w:val="0"/>
      <w:marTop w:val="0"/>
      <w:marBottom w:val="0"/>
      <w:divBdr>
        <w:top w:val="none" w:sz="0" w:space="0" w:color="auto"/>
        <w:left w:val="none" w:sz="0" w:space="0" w:color="auto"/>
        <w:bottom w:val="none" w:sz="0" w:space="0" w:color="auto"/>
        <w:right w:val="none" w:sz="0" w:space="0" w:color="auto"/>
      </w:divBdr>
      <w:divsChild>
        <w:div w:id="882058962">
          <w:marLeft w:val="0"/>
          <w:marRight w:val="0"/>
          <w:marTop w:val="0"/>
          <w:marBottom w:val="0"/>
          <w:divBdr>
            <w:top w:val="none" w:sz="0" w:space="0" w:color="auto"/>
            <w:left w:val="none" w:sz="0" w:space="0" w:color="auto"/>
            <w:bottom w:val="none" w:sz="0" w:space="0" w:color="auto"/>
            <w:right w:val="none" w:sz="0" w:space="0" w:color="auto"/>
          </w:divBdr>
        </w:div>
        <w:div w:id="1362392111">
          <w:marLeft w:val="0"/>
          <w:marRight w:val="0"/>
          <w:marTop w:val="0"/>
          <w:marBottom w:val="0"/>
          <w:divBdr>
            <w:top w:val="none" w:sz="0" w:space="0" w:color="auto"/>
            <w:left w:val="none" w:sz="0" w:space="0" w:color="auto"/>
            <w:bottom w:val="none" w:sz="0" w:space="0" w:color="auto"/>
            <w:right w:val="none" w:sz="0" w:space="0" w:color="auto"/>
          </w:divBdr>
        </w:div>
        <w:div w:id="1535657063">
          <w:marLeft w:val="0"/>
          <w:marRight w:val="0"/>
          <w:marTop w:val="0"/>
          <w:marBottom w:val="0"/>
          <w:divBdr>
            <w:top w:val="none" w:sz="0" w:space="0" w:color="auto"/>
            <w:left w:val="none" w:sz="0" w:space="0" w:color="auto"/>
            <w:bottom w:val="none" w:sz="0" w:space="0" w:color="auto"/>
            <w:right w:val="none" w:sz="0" w:space="0" w:color="auto"/>
          </w:divBdr>
        </w:div>
      </w:divsChild>
    </w:div>
    <w:div w:id="120417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2824723BBF49FCB3E13BBCB1802D73"/>
        <w:category>
          <w:name w:val="General"/>
          <w:gallery w:val="placeholder"/>
        </w:category>
        <w:types>
          <w:type w:val="bbPlcHdr"/>
        </w:types>
        <w:behaviors>
          <w:behavior w:val="content"/>
        </w:behaviors>
        <w:guid w:val="{888BB410-C124-432E-963B-C3A54E68BB17}"/>
      </w:docPartPr>
      <w:docPartBody>
        <w:p w:rsidR="00FE2DDF" w:rsidRDefault="00465F2F" w:rsidP="00465F2F">
          <w:pPr>
            <w:pStyle w:val="402824723BBF49FCB3E13BBCB1802D73"/>
          </w:pPr>
          <w:r w:rsidRPr="00A8614A">
            <w:rPr>
              <w:rStyle w:val="PlaceholderText"/>
            </w:rPr>
            <w:t>Click here to enter text.</w:t>
          </w:r>
        </w:p>
      </w:docPartBody>
    </w:docPart>
    <w:docPart>
      <w:docPartPr>
        <w:name w:val="15EF59A5D78F460A874A5519DAB7708D"/>
        <w:category>
          <w:name w:val="General"/>
          <w:gallery w:val="placeholder"/>
        </w:category>
        <w:types>
          <w:type w:val="bbPlcHdr"/>
        </w:types>
        <w:behaviors>
          <w:behavior w:val="content"/>
        </w:behaviors>
        <w:guid w:val="{9C65E4EE-E634-4188-B051-3BEA47F5EFF6}"/>
      </w:docPartPr>
      <w:docPartBody>
        <w:p w:rsidR="00FE2DDF" w:rsidRDefault="00465F2F" w:rsidP="00465F2F">
          <w:pPr>
            <w:pStyle w:val="15EF59A5D78F460A874A5519DAB7708D"/>
          </w:pPr>
          <w:r w:rsidRPr="00A8614A">
            <w:rPr>
              <w:rStyle w:val="PlaceholderText"/>
            </w:rPr>
            <w:t>Click here to enter text.</w:t>
          </w:r>
        </w:p>
      </w:docPartBody>
    </w:docPart>
    <w:docPart>
      <w:docPartPr>
        <w:name w:val="D5815A3A04294D408E89F032B3795FDD"/>
        <w:category>
          <w:name w:val="General"/>
          <w:gallery w:val="placeholder"/>
        </w:category>
        <w:types>
          <w:type w:val="bbPlcHdr"/>
        </w:types>
        <w:behaviors>
          <w:behavior w:val="content"/>
        </w:behaviors>
        <w:guid w:val="{DB003329-09B8-45D0-AF45-9F5EBB65558B}"/>
      </w:docPartPr>
      <w:docPartBody>
        <w:p w:rsidR="00FE2DDF" w:rsidRDefault="00465F2F" w:rsidP="00465F2F">
          <w:pPr>
            <w:pStyle w:val="D5815A3A04294D408E89F032B3795FDD"/>
          </w:pPr>
          <w:r w:rsidRPr="00A8614A">
            <w:rPr>
              <w:rStyle w:val="PlaceholderText"/>
            </w:rPr>
            <w:t>Click here to enter text.</w:t>
          </w:r>
        </w:p>
      </w:docPartBody>
    </w:docPart>
    <w:docPart>
      <w:docPartPr>
        <w:name w:val="C57E2F5A5F9F4DE8B6409AA5F7BAF5A1"/>
        <w:category>
          <w:name w:val="General"/>
          <w:gallery w:val="placeholder"/>
        </w:category>
        <w:types>
          <w:type w:val="bbPlcHdr"/>
        </w:types>
        <w:behaviors>
          <w:behavior w:val="content"/>
        </w:behaviors>
        <w:guid w:val="{D3F50A5D-F48D-4BFB-801E-3365B4A38610}"/>
      </w:docPartPr>
      <w:docPartBody>
        <w:p w:rsidR="00FE2DDF" w:rsidRDefault="00465F2F" w:rsidP="00465F2F">
          <w:pPr>
            <w:pStyle w:val="C57E2F5A5F9F4DE8B6409AA5F7BAF5A1"/>
          </w:pPr>
          <w:r w:rsidRPr="00A8614A">
            <w:rPr>
              <w:rStyle w:val="PlaceholderText"/>
            </w:rPr>
            <w:t>Click here to enter text.</w:t>
          </w:r>
        </w:p>
      </w:docPartBody>
    </w:docPart>
    <w:docPart>
      <w:docPartPr>
        <w:name w:val="CB94BCE48D4748B982F0574270294BFF"/>
        <w:category>
          <w:name w:val="General"/>
          <w:gallery w:val="placeholder"/>
        </w:category>
        <w:types>
          <w:type w:val="bbPlcHdr"/>
        </w:types>
        <w:behaviors>
          <w:behavior w:val="content"/>
        </w:behaviors>
        <w:guid w:val="{16363DD3-42A2-4B51-9799-F221E34FB7F1}"/>
      </w:docPartPr>
      <w:docPartBody>
        <w:p w:rsidR="003E357A" w:rsidRDefault="0098518C" w:rsidP="0098518C">
          <w:pPr>
            <w:pStyle w:val="CB94BCE48D4748B982F0574270294BFF"/>
          </w:pPr>
          <w:r w:rsidRPr="00A8614A">
            <w:rPr>
              <w:rStyle w:val="PlaceholderText"/>
            </w:rPr>
            <w:t>Click here to enter text.</w:t>
          </w:r>
        </w:p>
      </w:docPartBody>
    </w:docPart>
    <w:docPart>
      <w:docPartPr>
        <w:name w:val="D1D52E71607A4FDAAE59A4A96AA421E0"/>
        <w:category>
          <w:name w:val="General"/>
          <w:gallery w:val="placeholder"/>
        </w:category>
        <w:types>
          <w:type w:val="bbPlcHdr"/>
        </w:types>
        <w:behaviors>
          <w:behavior w:val="content"/>
        </w:behaviors>
        <w:guid w:val="{95738982-728F-4029-A450-8F0E68CDB20C}"/>
      </w:docPartPr>
      <w:docPartBody>
        <w:p w:rsidR="003E357A" w:rsidRDefault="0098518C" w:rsidP="0098518C">
          <w:pPr>
            <w:pStyle w:val="D1D52E71607A4FDAAE59A4A96AA421E0"/>
          </w:pPr>
          <w:r w:rsidRPr="00A8614A">
            <w:rPr>
              <w:rStyle w:val="PlaceholderText"/>
            </w:rPr>
            <w:t>Click here to enter text.</w:t>
          </w:r>
        </w:p>
      </w:docPartBody>
    </w:docPart>
    <w:docPart>
      <w:docPartPr>
        <w:name w:val="EB80524F83944B7684A1158374263445"/>
        <w:category>
          <w:name w:val="General"/>
          <w:gallery w:val="placeholder"/>
        </w:category>
        <w:types>
          <w:type w:val="bbPlcHdr"/>
        </w:types>
        <w:behaviors>
          <w:behavior w:val="content"/>
        </w:behaviors>
        <w:guid w:val="{A7FF771A-E1DA-4BEF-AC39-D83ADE41AF13}"/>
      </w:docPartPr>
      <w:docPartBody>
        <w:p w:rsidR="003E357A" w:rsidRDefault="0098518C" w:rsidP="0098518C">
          <w:pPr>
            <w:pStyle w:val="EB80524F83944B7684A1158374263445"/>
          </w:pPr>
          <w:r w:rsidRPr="00A8614A">
            <w:rPr>
              <w:rStyle w:val="PlaceholderText"/>
            </w:rPr>
            <w:t>Click here to enter text.</w:t>
          </w:r>
        </w:p>
      </w:docPartBody>
    </w:docPart>
    <w:docPart>
      <w:docPartPr>
        <w:name w:val="6D5809B24C09402BB2C1EE606D94E2DB"/>
        <w:category>
          <w:name w:val="General"/>
          <w:gallery w:val="placeholder"/>
        </w:category>
        <w:types>
          <w:type w:val="bbPlcHdr"/>
        </w:types>
        <w:behaviors>
          <w:behavior w:val="content"/>
        </w:behaviors>
        <w:guid w:val="{E71E47C0-C89F-4E8A-B620-99F2CB5AC08E}"/>
      </w:docPartPr>
      <w:docPartBody>
        <w:p w:rsidR="003E357A" w:rsidRDefault="0098518C" w:rsidP="0098518C">
          <w:pPr>
            <w:pStyle w:val="6D5809B24C09402BB2C1EE606D94E2DB"/>
          </w:pPr>
          <w:r w:rsidRPr="00A8614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F2F"/>
    <w:rsid w:val="003910A5"/>
    <w:rsid w:val="003E357A"/>
    <w:rsid w:val="003E6B79"/>
    <w:rsid w:val="00465F2F"/>
    <w:rsid w:val="00471370"/>
    <w:rsid w:val="00633E66"/>
    <w:rsid w:val="0098518C"/>
    <w:rsid w:val="00A744F6"/>
    <w:rsid w:val="00FE2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62119082F541B4ADC179FBB1095E04">
    <w:name w:val="2762119082F541B4ADC179FBB1095E04"/>
    <w:rsid w:val="00465F2F"/>
  </w:style>
  <w:style w:type="paragraph" w:customStyle="1" w:styleId="0B2E0FABC60B49D7B06827331A7C69F0">
    <w:name w:val="0B2E0FABC60B49D7B06827331A7C69F0"/>
    <w:rsid w:val="00465F2F"/>
  </w:style>
  <w:style w:type="character" w:styleId="PlaceholderText">
    <w:name w:val="Placeholder Text"/>
    <w:basedOn w:val="DefaultParagraphFont"/>
    <w:uiPriority w:val="99"/>
    <w:semiHidden/>
    <w:rsid w:val="0098518C"/>
    <w:rPr>
      <w:color w:val="808080"/>
    </w:rPr>
  </w:style>
  <w:style w:type="paragraph" w:customStyle="1" w:styleId="9D8EE843E0674C2BBB852328EF43737A">
    <w:name w:val="9D8EE843E0674C2BBB852328EF43737A"/>
    <w:rsid w:val="00465F2F"/>
  </w:style>
  <w:style w:type="paragraph" w:customStyle="1" w:styleId="0EAE4FCC3D6441F49B4F4166976D3A0D">
    <w:name w:val="0EAE4FCC3D6441F49B4F4166976D3A0D"/>
    <w:rsid w:val="00465F2F"/>
  </w:style>
  <w:style w:type="paragraph" w:customStyle="1" w:styleId="F0EB327AB56F4653BBDEFCB97C49A0EF">
    <w:name w:val="F0EB327AB56F4653BBDEFCB97C49A0EF"/>
    <w:rsid w:val="00465F2F"/>
  </w:style>
  <w:style w:type="paragraph" w:customStyle="1" w:styleId="4564DABB912E49B69D8360AAD6FE6F84">
    <w:name w:val="4564DABB912E49B69D8360AAD6FE6F84"/>
    <w:rsid w:val="00465F2F"/>
  </w:style>
  <w:style w:type="paragraph" w:customStyle="1" w:styleId="1B89E5D9BE7D4F07B3C37549D8CE6B76">
    <w:name w:val="1B89E5D9BE7D4F07B3C37549D8CE6B76"/>
    <w:rsid w:val="00465F2F"/>
  </w:style>
  <w:style w:type="paragraph" w:customStyle="1" w:styleId="402824723BBF49FCB3E13BBCB1802D73">
    <w:name w:val="402824723BBF49FCB3E13BBCB1802D73"/>
    <w:rsid w:val="00465F2F"/>
  </w:style>
  <w:style w:type="paragraph" w:customStyle="1" w:styleId="15EF59A5D78F460A874A5519DAB7708D">
    <w:name w:val="15EF59A5D78F460A874A5519DAB7708D"/>
    <w:rsid w:val="00465F2F"/>
  </w:style>
  <w:style w:type="paragraph" w:customStyle="1" w:styleId="D5815A3A04294D408E89F032B3795FDD">
    <w:name w:val="D5815A3A04294D408E89F032B3795FDD"/>
    <w:rsid w:val="00465F2F"/>
  </w:style>
  <w:style w:type="paragraph" w:customStyle="1" w:styleId="C57E2F5A5F9F4DE8B6409AA5F7BAF5A1">
    <w:name w:val="C57E2F5A5F9F4DE8B6409AA5F7BAF5A1"/>
    <w:rsid w:val="00465F2F"/>
  </w:style>
  <w:style w:type="paragraph" w:customStyle="1" w:styleId="F97642D455704E4B9EE9E7CC6AFB7827">
    <w:name w:val="F97642D455704E4B9EE9E7CC6AFB7827"/>
    <w:rsid w:val="00465F2F"/>
  </w:style>
  <w:style w:type="paragraph" w:customStyle="1" w:styleId="2CA215038B614E52A8C5728568711F3B">
    <w:name w:val="2CA215038B614E52A8C5728568711F3B"/>
    <w:rsid w:val="00465F2F"/>
  </w:style>
  <w:style w:type="paragraph" w:customStyle="1" w:styleId="4622E4708FE342A99182140F6F3AEEA6">
    <w:name w:val="4622E4708FE342A99182140F6F3AEEA6"/>
    <w:rsid w:val="00465F2F"/>
  </w:style>
  <w:style w:type="paragraph" w:customStyle="1" w:styleId="CB94BCE48D4748B982F0574270294BFF">
    <w:name w:val="CB94BCE48D4748B982F0574270294BFF"/>
    <w:rsid w:val="0098518C"/>
  </w:style>
  <w:style w:type="paragraph" w:customStyle="1" w:styleId="D1D52E71607A4FDAAE59A4A96AA421E0">
    <w:name w:val="D1D52E71607A4FDAAE59A4A96AA421E0"/>
    <w:rsid w:val="0098518C"/>
  </w:style>
  <w:style w:type="paragraph" w:customStyle="1" w:styleId="EB80524F83944B7684A1158374263445">
    <w:name w:val="EB80524F83944B7684A1158374263445"/>
    <w:rsid w:val="0098518C"/>
  </w:style>
  <w:style w:type="paragraph" w:customStyle="1" w:styleId="6D5809B24C09402BB2C1EE606D94E2DB">
    <w:name w:val="6D5809B24C09402BB2C1EE606D94E2DB"/>
    <w:rsid w:val="009851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B099C8EB4AA14E837F2A5412239215" ma:contentTypeVersion="19" ma:contentTypeDescription="Create a new document." ma:contentTypeScope="" ma:versionID="c6080641daddba4c20446be1e39a2cf8">
  <xsd:schema xmlns:xsd="http://www.w3.org/2001/XMLSchema" xmlns:xs="http://www.w3.org/2001/XMLSchema" xmlns:p="http://schemas.microsoft.com/office/2006/metadata/properties" xmlns:ns2="2d71a9ec-6216-43c2-a63d-a87e3b221d8e" xmlns:ns3="b8f2026a-aa96-4225-a6ae-f2ef2800d2da" targetNamespace="http://schemas.microsoft.com/office/2006/metadata/properties" ma:root="true" ma:fieldsID="06b51417d1eb87d2c39ac95e75336bc5" ns2:_="" ns3:_="">
    <xsd:import namespace="2d71a9ec-6216-43c2-a63d-a87e3b221d8e"/>
    <xsd:import namespace="b8f2026a-aa96-4225-a6ae-f2ef2800d2d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71a9ec-6216-43c2-a63d-a87e3b221d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adc6f10-2b4f-48c4-b34d-668796b03a35}" ma:internalName="TaxCatchAll" ma:showField="CatchAllData" ma:web="2d71a9ec-6216-43c2-a63d-a87e3b221d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f2026a-aa96-4225-a6ae-f2ef2800d2d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fa2d495-c952-4c1d-9c95-c8f9110369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50E41-B534-444E-9AE4-DBD7321DFF1B}">
  <ds:schemaRefs>
    <ds:schemaRef ds:uri="http://schemas.microsoft.com/sharepoint/v3/contenttype/forms"/>
  </ds:schemaRefs>
</ds:datastoreItem>
</file>

<file path=customXml/itemProps2.xml><?xml version="1.0" encoding="utf-8"?>
<ds:datastoreItem xmlns:ds="http://schemas.openxmlformats.org/officeDocument/2006/customXml" ds:itemID="{948BBFB8-A2A1-42C2-A10A-0CD164BDC314}"/>
</file>

<file path=customXml/itemProps3.xml><?xml version="1.0" encoding="utf-8"?>
<ds:datastoreItem xmlns:ds="http://schemas.openxmlformats.org/officeDocument/2006/customXml" ds:itemID="{04299E80-160E-4DD7-80F2-95391BD8A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Cannonier</dc:creator>
  <cp:keywords/>
  <dc:description/>
  <cp:lastModifiedBy>Allison Fernandez</cp:lastModifiedBy>
  <cp:revision>4</cp:revision>
  <dcterms:created xsi:type="dcterms:W3CDTF">2023-07-11T17:54:00Z</dcterms:created>
  <dcterms:modified xsi:type="dcterms:W3CDTF">2023-07-21T15:20:00Z</dcterms:modified>
</cp:coreProperties>
</file>