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A535" w14:textId="3058AF93" w:rsidR="00527919" w:rsidRPr="005816DF" w:rsidRDefault="00527919" w:rsidP="00527919">
      <w:pPr>
        <w:pStyle w:val="Header"/>
        <w:jc w:val="center"/>
        <w:rPr>
          <w:rFonts w:ascii="Garamond" w:hAnsi="Garamond"/>
          <w:b/>
        </w:rPr>
      </w:pPr>
      <w:r w:rsidRPr="005816DF">
        <w:rPr>
          <w:rFonts w:ascii="Garamond" w:hAnsi="Garamond"/>
          <w:b/>
        </w:rPr>
        <w:t>Job Description</w:t>
      </w:r>
    </w:p>
    <w:p w14:paraId="7A34FEDE" w14:textId="77777777" w:rsidR="00527919" w:rsidRPr="005816DF" w:rsidRDefault="00527919" w:rsidP="00527919">
      <w:pPr>
        <w:pStyle w:val="Header"/>
        <w:jc w:val="center"/>
        <w:rPr>
          <w:rFonts w:ascii="Garamond" w:hAnsi="Garamond"/>
          <w:b/>
        </w:rPr>
      </w:pPr>
    </w:p>
    <w:p w14:paraId="5E227BF1" w14:textId="4B5EC372" w:rsidR="00527919" w:rsidRPr="005816DF" w:rsidRDefault="00527919" w:rsidP="00527919">
      <w:pPr>
        <w:pStyle w:val="Header"/>
        <w:rPr>
          <w:rFonts w:ascii="Garamond" w:hAnsi="Garamond"/>
          <w:b/>
        </w:rPr>
      </w:pPr>
      <w:r w:rsidRPr="005816DF">
        <w:rPr>
          <w:rFonts w:ascii="Garamond" w:hAnsi="Garamond"/>
          <w:b/>
        </w:rPr>
        <w:t xml:space="preserve">Job Title:  </w:t>
      </w:r>
      <w:sdt>
        <w:sdtPr>
          <w:rPr>
            <w:rFonts w:ascii="Garamond" w:hAnsi="Garamond" w:cstheme="minorHAnsi"/>
          </w:rPr>
          <w:id w:val="-2108182070"/>
          <w:placeholder>
            <w:docPart w:val="EEF174E36BB6488996A6444A78127A10"/>
          </w:placeholder>
        </w:sdtPr>
        <w:sdtEndPr/>
        <w:sdtContent>
          <w:r w:rsidR="005D124C">
            <w:rPr>
              <w:rFonts w:ascii="Garamond" w:hAnsi="Garamond" w:cstheme="minorHAnsi"/>
            </w:rPr>
            <w:t>Moving Ahead Program</w:t>
          </w:r>
          <w:r w:rsidR="00140289" w:rsidRPr="005816DF">
            <w:rPr>
              <w:rFonts w:ascii="Garamond" w:hAnsi="Garamond" w:cstheme="minorHAnsi"/>
            </w:rPr>
            <w:t xml:space="preserve"> </w:t>
          </w:r>
          <w:r w:rsidR="001E3082">
            <w:rPr>
              <w:rFonts w:ascii="Garamond" w:hAnsi="Garamond" w:cstheme="minorHAnsi"/>
            </w:rPr>
            <w:t>Manager</w:t>
          </w:r>
        </w:sdtContent>
      </w:sdt>
      <w:r w:rsidRPr="005816DF">
        <w:rPr>
          <w:rFonts w:ascii="Garamond" w:hAnsi="Garamond"/>
        </w:rPr>
        <w:tab/>
        <w:t xml:space="preserve">   </w:t>
      </w:r>
      <w:r w:rsidR="00140289" w:rsidRPr="005816DF">
        <w:rPr>
          <w:rFonts w:ascii="Garamond" w:hAnsi="Garamond"/>
        </w:rPr>
        <w:t xml:space="preserve">                      </w:t>
      </w:r>
      <w:r w:rsidR="00786980">
        <w:rPr>
          <w:rFonts w:ascii="Garamond" w:hAnsi="Garamond"/>
        </w:rPr>
        <w:t xml:space="preserve">      </w:t>
      </w:r>
      <w:r w:rsidRPr="005816DF">
        <w:rPr>
          <w:rFonts w:ascii="Garamond" w:hAnsi="Garamond"/>
          <w:b/>
        </w:rPr>
        <w:t xml:space="preserve">Department:  </w:t>
      </w:r>
      <w:sdt>
        <w:sdtPr>
          <w:rPr>
            <w:rFonts w:ascii="Garamond" w:hAnsi="Garamond" w:cstheme="minorHAnsi"/>
          </w:rPr>
          <w:id w:val="92607288"/>
          <w:placeholder>
            <w:docPart w:val="B1620817A5934C3E80170805E0CA2209"/>
          </w:placeholder>
        </w:sdtPr>
        <w:sdtEndPr/>
        <w:sdtContent>
          <w:r w:rsidR="00140289" w:rsidRPr="005816DF">
            <w:rPr>
              <w:rFonts w:ascii="Garamond" w:hAnsi="Garamond" w:cstheme="minorHAnsi"/>
            </w:rPr>
            <w:t>Workforce Development</w:t>
          </w:r>
        </w:sdtContent>
      </w:sdt>
    </w:p>
    <w:p w14:paraId="0C5A5E79" w14:textId="15C9F527" w:rsidR="007E25B1" w:rsidRPr="005816DF" w:rsidRDefault="00527919" w:rsidP="00527919">
      <w:pPr>
        <w:spacing w:line="240" w:lineRule="auto"/>
        <w:jc w:val="both"/>
        <w:rPr>
          <w:rFonts w:ascii="Garamond" w:hAnsi="Garamond"/>
        </w:rPr>
      </w:pPr>
      <w:r w:rsidRPr="005816DF">
        <w:rPr>
          <w:rFonts w:ascii="Garamond" w:hAnsi="Garamond"/>
          <w:b/>
        </w:rPr>
        <w:t xml:space="preserve">Reports to:  </w:t>
      </w:r>
      <w:sdt>
        <w:sdtPr>
          <w:rPr>
            <w:rFonts w:ascii="Garamond" w:hAnsi="Garamond" w:cstheme="minorHAnsi"/>
          </w:rPr>
          <w:id w:val="1843653052"/>
          <w:placeholder>
            <w:docPart w:val="1346F86C873346889BAC12A4808C5804"/>
          </w:placeholder>
        </w:sdtPr>
        <w:sdtEndPr/>
        <w:sdtContent>
          <w:r w:rsidR="00880977">
            <w:rPr>
              <w:rFonts w:ascii="Garamond" w:hAnsi="Garamond" w:cstheme="minorHAnsi"/>
            </w:rPr>
            <w:t>Associate</w:t>
          </w:r>
          <w:r w:rsidR="001E3082">
            <w:rPr>
              <w:rFonts w:ascii="Garamond" w:hAnsi="Garamond" w:cstheme="minorHAnsi"/>
            </w:rPr>
            <w:t xml:space="preserve"> Director</w:t>
          </w:r>
          <w:r w:rsidR="00140289" w:rsidRPr="005816DF">
            <w:rPr>
              <w:rFonts w:ascii="Garamond" w:hAnsi="Garamond" w:cstheme="minorHAnsi"/>
            </w:rPr>
            <w:t xml:space="preserve"> Workforce Development</w:t>
          </w:r>
        </w:sdtContent>
      </w:sdt>
      <w:r w:rsidRPr="005816DF">
        <w:rPr>
          <w:rFonts w:ascii="Garamond" w:hAnsi="Garamond"/>
        </w:rPr>
        <w:tab/>
      </w:r>
      <w:r w:rsidR="00140289" w:rsidRPr="005816DF">
        <w:rPr>
          <w:rFonts w:ascii="Garamond" w:hAnsi="Garamond"/>
        </w:rPr>
        <w:t xml:space="preserve"> </w:t>
      </w:r>
      <w:r w:rsidR="005D124C">
        <w:rPr>
          <w:rFonts w:ascii="Garamond" w:hAnsi="Garamond"/>
        </w:rPr>
        <w:t xml:space="preserve">        </w:t>
      </w:r>
      <w:r w:rsidR="00FD70E8">
        <w:rPr>
          <w:rFonts w:ascii="Garamond" w:hAnsi="Garamond"/>
          <w:b/>
        </w:rPr>
        <w:t>E</w:t>
      </w:r>
      <w:r w:rsidRPr="005816DF">
        <w:rPr>
          <w:rFonts w:ascii="Garamond" w:hAnsi="Garamond"/>
          <w:b/>
        </w:rPr>
        <w:t xml:space="preserve">ffective Date:   </w:t>
      </w:r>
      <w:sdt>
        <w:sdtPr>
          <w:rPr>
            <w:rFonts w:ascii="Garamond" w:hAnsi="Garamond" w:cstheme="minorHAnsi"/>
            <w:b/>
            <w:i/>
          </w:rPr>
          <w:id w:val="1091669599"/>
          <w:placeholder>
            <w:docPart w:val="27E3713F6C66458DB9C4DAC130CD3544"/>
          </w:placeholder>
          <w:date w:fullDate="2024-05-21T00:00:00Z">
            <w:dateFormat w:val="M/d/yyyy"/>
            <w:lid w:val="en-US"/>
            <w:storeMappedDataAs w:val="dateTime"/>
            <w:calendar w:val="gregorian"/>
          </w:date>
        </w:sdtPr>
        <w:sdtEndPr/>
        <w:sdtContent>
          <w:r w:rsidR="009A03AB">
            <w:rPr>
              <w:rFonts w:ascii="Garamond" w:hAnsi="Garamond" w:cstheme="minorHAnsi"/>
              <w:b/>
              <w:i/>
            </w:rPr>
            <w:t>5/</w:t>
          </w:r>
          <w:r w:rsidR="00275E46">
            <w:rPr>
              <w:rFonts w:ascii="Garamond" w:hAnsi="Garamond" w:cstheme="minorHAnsi"/>
              <w:b/>
              <w:i/>
            </w:rPr>
            <w:t>2</w:t>
          </w:r>
          <w:r w:rsidR="009A03AB">
            <w:rPr>
              <w:rFonts w:ascii="Garamond" w:hAnsi="Garamond" w:cstheme="minorHAnsi"/>
              <w:b/>
              <w:i/>
            </w:rPr>
            <w:t>1/2024</w:t>
          </w:r>
        </w:sdtContent>
      </w:sdt>
      <w:r w:rsidR="007E25B1" w:rsidRPr="005816DF">
        <w:rPr>
          <w:rFonts w:ascii="Garamond" w:hAnsi="Garamond"/>
        </w:rPr>
        <w:tab/>
      </w:r>
      <w:r w:rsidR="007E25B1" w:rsidRPr="005816DF">
        <w:rPr>
          <w:rFonts w:ascii="Garamond" w:hAnsi="Garamond"/>
        </w:rPr>
        <w:tab/>
      </w:r>
    </w:p>
    <w:tbl>
      <w:tblPr>
        <w:tblStyle w:val="TableGrid"/>
        <w:tblpPr w:leftFromText="180" w:rightFromText="180" w:vertAnchor="text" w:tblpX="-815" w:tblpY="1"/>
        <w:tblOverlap w:val="never"/>
        <w:tblW w:w="10980" w:type="dxa"/>
        <w:tblLook w:val="04A0" w:firstRow="1" w:lastRow="0" w:firstColumn="1" w:lastColumn="0" w:noHBand="0" w:noVBand="1"/>
      </w:tblPr>
      <w:tblGrid>
        <w:gridCol w:w="3060"/>
        <w:gridCol w:w="7920"/>
      </w:tblGrid>
      <w:tr w:rsidR="007E25B1" w:rsidRPr="005816DF" w14:paraId="1C9BE8DC" w14:textId="77777777" w:rsidTr="009C77D8">
        <w:tc>
          <w:tcPr>
            <w:tcW w:w="3060" w:type="dxa"/>
          </w:tcPr>
          <w:p w14:paraId="01E6FD9C" w14:textId="77777777" w:rsidR="007E25B1" w:rsidRPr="005816DF" w:rsidRDefault="000353D7" w:rsidP="009C77D8">
            <w:pPr>
              <w:jc w:val="both"/>
              <w:rPr>
                <w:rFonts w:ascii="Garamond" w:hAnsi="Garamond"/>
                <w:b/>
              </w:rPr>
            </w:pPr>
            <w:r w:rsidRPr="005816DF">
              <w:rPr>
                <w:rFonts w:ascii="Garamond" w:hAnsi="Garamond"/>
                <w:b/>
              </w:rPr>
              <w:t>Guiding Principle:</w:t>
            </w:r>
          </w:p>
        </w:tc>
        <w:tc>
          <w:tcPr>
            <w:tcW w:w="7920" w:type="dxa"/>
          </w:tcPr>
          <w:p w14:paraId="159BFF40" w14:textId="77777777" w:rsidR="007E25B1" w:rsidRPr="005816DF" w:rsidRDefault="00AF4494" w:rsidP="009C77D8">
            <w:pPr>
              <w:jc w:val="both"/>
              <w:rPr>
                <w:rFonts w:ascii="Garamond" w:hAnsi="Garamond"/>
              </w:rPr>
            </w:pPr>
            <w:r w:rsidRPr="005816DF">
              <w:rPr>
                <w:rFonts w:ascii="Garamond" w:hAnsi="Garamond"/>
              </w:rPr>
              <w:t xml:space="preserve">The St. Francis House Philosophy of Care commits us to providing trauma-informed, </w:t>
            </w:r>
            <w:r w:rsidR="00490C01" w:rsidRPr="005816DF">
              <w:rPr>
                <w:rFonts w:ascii="Garamond" w:hAnsi="Garamond"/>
              </w:rPr>
              <w:t>recovery-oriented and person-centered care.  It guides everything we do at St. Francis House (SFH) – how we work with Guests and how we work together as an entire agency and community.  Each staff person is expected to learn, understand, and apply these principles in their everyday work.</w:t>
            </w:r>
          </w:p>
        </w:tc>
      </w:tr>
      <w:tr w:rsidR="000353D7" w:rsidRPr="005816DF" w14:paraId="4750CF7D" w14:textId="77777777" w:rsidTr="009C77D8">
        <w:tc>
          <w:tcPr>
            <w:tcW w:w="3060" w:type="dxa"/>
          </w:tcPr>
          <w:p w14:paraId="244109A7" w14:textId="77777777" w:rsidR="000353D7" w:rsidRPr="005816DF" w:rsidRDefault="000353D7" w:rsidP="009C77D8">
            <w:pPr>
              <w:jc w:val="both"/>
              <w:rPr>
                <w:rFonts w:ascii="Garamond" w:hAnsi="Garamond"/>
                <w:b/>
              </w:rPr>
            </w:pPr>
            <w:r w:rsidRPr="005816DF">
              <w:rPr>
                <w:rFonts w:ascii="Garamond" w:hAnsi="Garamond"/>
                <w:b/>
              </w:rPr>
              <w:t>Job Summary:</w:t>
            </w:r>
          </w:p>
        </w:tc>
        <w:tc>
          <w:tcPr>
            <w:tcW w:w="7920" w:type="dxa"/>
          </w:tcPr>
          <w:p w14:paraId="6E1C1B50" w14:textId="7AA194B6" w:rsidR="000353D7" w:rsidRPr="005816DF" w:rsidRDefault="00140289" w:rsidP="00C1737E">
            <w:pPr>
              <w:jc w:val="both"/>
              <w:rPr>
                <w:rFonts w:ascii="Garamond" w:hAnsi="Garamond"/>
              </w:rPr>
            </w:pPr>
            <w:r w:rsidRPr="005816DF">
              <w:rPr>
                <w:rFonts w:ascii="Garamond" w:eastAsia="Times New Roman" w:hAnsi="Garamond" w:cs="Times New Roman"/>
              </w:rPr>
              <w:t>T</w:t>
            </w:r>
            <w:r w:rsidRPr="005816DF">
              <w:rPr>
                <w:rFonts w:ascii="Garamond" w:hAnsi="Garamond" w:cs="Times New Roman"/>
              </w:rPr>
              <w:t xml:space="preserve">he </w:t>
            </w:r>
            <w:r w:rsidR="007555B9">
              <w:rPr>
                <w:rFonts w:ascii="Garamond" w:hAnsi="Garamond" w:cs="Times New Roman"/>
              </w:rPr>
              <w:t xml:space="preserve">Moving Ahead Program </w:t>
            </w:r>
            <w:r w:rsidR="0083175A">
              <w:rPr>
                <w:rFonts w:ascii="Garamond" w:hAnsi="Garamond" w:cs="Times New Roman"/>
              </w:rPr>
              <w:t>(MAP)</w:t>
            </w:r>
            <w:r w:rsidR="00C1737E">
              <w:rPr>
                <w:rFonts w:ascii="Garamond" w:hAnsi="Garamond" w:cs="Times New Roman"/>
              </w:rPr>
              <w:t xml:space="preserve"> </w:t>
            </w:r>
            <w:r w:rsidR="001E3082">
              <w:rPr>
                <w:rFonts w:ascii="Garamond" w:hAnsi="Garamond" w:cs="Times New Roman"/>
              </w:rPr>
              <w:t>Manager</w:t>
            </w:r>
            <w:r w:rsidR="001E3082" w:rsidRPr="005816DF">
              <w:rPr>
                <w:rFonts w:ascii="Garamond" w:hAnsi="Garamond" w:cs="Times New Roman"/>
              </w:rPr>
              <w:t xml:space="preserve"> </w:t>
            </w:r>
            <w:r w:rsidRPr="005816DF">
              <w:rPr>
                <w:rFonts w:ascii="Garamond" w:hAnsi="Garamond" w:cs="Times New Roman"/>
              </w:rPr>
              <w:t>oversees the day-to-day operations and scheduling of all group-based instruction in the</w:t>
            </w:r>
            <w:r w:rsidR="0083175A">
              <w:rPr>
                <w:rFonts w:ascii="Garamond" w:hAnsi="Garamond" w:cs="Times New Roman"/>
              </w:rPr>
              <w:t xml:space="preserve"> Workforce Development</w:t>
            </w:r>
            <w:r w:rsidRPr="005816DF">
              <w:rPr>
                <w:rFonts w:ascii="Garamond" w:hAnsi="Garamond" w:cs="Times New Roman"/>
              </w:rPr>
              <w:t xml:space="preserve"> </w:t>
            </w:r>
            <w:r w:rsidR="0083175A">
              <w:rPr>
                <w:rFonts w:ascii="Garamond" w:hAnsi="Garamond" w:cs="Times New Roman"/>
              </w:rPr>
              <w:t>D</w:t>
            </w:r>
            <w:r w:rsidRPr="005816DF">
              <w:rPr>
                <w:rFonts w:ascii="Garamond" w:hAnsi="Garamond" w:cs="Times New Roman"/>
              </w:rPr>
              <w:t>epartment, including the successful Moving Ahead Program</w:t>
            </w:r>
            <w:r w:rsidR="009A03AB">
              <w:rPr>
                <w:rFonts w:ascii="Garamond" w:hAnsi="Garamond" w:cs="Times New Roman"/>
              </w:rPr>
              <w:t xml:space="preserve"> </w:t>
            </w:r>
            <w:r w:rsidR="0083175A">
              <w:rPr>
                <w:rFonts w:ascii="Garamond" w:hAnsi="Garamond" w:cs="Times New Roman"/>
              </w:rPr>
              <w:t>(MAP)</w:t>
            </w:r>
            <w:r w:rsidRPr="005816DF">
              <w:rPr>
                <w:rFonts w:ascii="Garamond" w:hAnsi="Garamond" w:cs="Times New Roman"/>
              </w:rPr>
              <w:t xml:space="preserve">, and other classroom-based programs and workshops designed to meet the needs of people who are homeless or vulnerable to homelessness.  </w:t>
            </w:r>
            <w:r w:rsidRPr="005816DF">
              <w:rPr>
                <w:rFonts w:ascii="Garamond" w:eastAsia="Times New Roman" w:hAnsi="Garamond" w:cs="Times New Roman"/>
              </w:rPr>
              <w:t>T</w:t>
            </w:r>
            <w:r w:rsidRPr="005816DF">
              <w:rPr>
                <w:rFonts w:ascii="Garamond" w:hAnsi="Garamond" w:cs="Times New Roman"/>
              </w:rPr>
              <w:t xml:space="preserve">he </w:t>
            </w:r>
            <w:r w:rsidR="007555B9">
              <w:rPr>
                <w:rFonts w:ascii="Garamond" w:hAnsi="Garamond" w:cs="Times New Roman"/>
              </w:rPr>
              <w:t>Moving Ahead Program</w:t>
            </w:r>
            <w:r w:rsidRPr="005816DF">
              <w:rPr>
                <w:rFonts w:ascii="Garamond" w:hAnsi="Garamond" w:cs="Times New Roman"/>
              </w:rPr>
              <w:t xml:space="preserve"> </w:t>
            </w:r>
            <w:r w:rsidR="001E3082">
              <w:rPr>
                <w:rFonts w:ascii="Garamond" w:hAnsi="Garamond" w:cs="Times New Roman"/>
              </w:rPr>
              <w:t>Manager</w:t>
            </w:r>
            <w:r w:rsidR="001E3082" w:rsidRPr="005816DF">
              <w:rPr>
                <w:rFonts w:ascii="Garamond" w:hAnsi="Garamond" w:cs="Times New Roman"/>
              </w:rPr>
              <w:t xml:space="preserve"> </w:t>
            </w:r>
            <w:r w:rsidRPr="005816DF">
              <w:rPr>
                <w:rFonts w:ascii="Garamond" w:hAnsi="Garamond" w:cs="Times New Roman"/>
              </w:rPr>
              <w:t xml:space="preserve">acts as both a supervisor and a fellow Instructor, supporting and teaching employment readiness, life skills, and job search strategies to adult students with a range of barriers who are seeking employment and overall housing and income stability.  </w:t>
            </w:r>
            <w:r w:rsidRPr="005816DF">
              <w:rPr>
                <w:rFonts w:ascii="Garamond" w:eastAsia="Times New Roman" w:hAnsi="Garamond" w:cs="Times New Roman"/>
              </w:rPr>
              <w:t>T</w:t>
            </w:r>
            <w:r w:rsidRPr="005816DF">
              <w:rPr>
                <w:rFonts w:ascii="Garamond" w:hAnsi="Garamond" w:cs="Times New Roman"/>
              </w:rPr>
              <w:t xml:space="preserve">he </w:t>
            </w:r>
            <w:r w:rsidR="007555B9">
              <w:rPr>
                <w:rFonts w:ascii="Garamond" w:hAnsi="Garamond" w:cs="Times New Roman"/>
              </w:rPr>
              <w:t>M</w:t>
            </w:r>
            <w:r w:rsidR="00C1737E">
              <w:rPr>
                <w:rFonts w:ascii="Garamond" w:hAnsi="Garamond" w:cs="Times New Roman"/>
              </w:rPr>
              <w:t xml:space="preserve">AP </w:t>
            </w:r>
            <w:r w:rsidR="001E3082">
              <w:rPr>
                <w:rFonts w:ascii="Garamond" w:hAnsi="Garamond" w:cs="Times New Roman"/>
              </w:rPr>
              <w:t>Manager</w:t>
            </w:r>
            <w:r w:rsidRPr="005816DF">
              <w:rPr>
                <w:rFonts w:ascii="Garamond" w:hAnsi="Garamond" w:cs="Times New Roman"/>
              </w:rPr>
              <w:t xml:space="preserve"> ensures that a strong core curriculum and strengths-based approach to career exploration, job placement and job retention underpin all department teaching, and that the team’s work is organized, cohesive and holistic in its delivery.</w:t>
            </w:r>
          </w:p>
        </w:tc>
      </w:tr>
      <w:tr w:rsidR="000353D7" w:rsidRPr="005816DF" w14:paraId="5474D4A0" w14:textId="77777777" w:rsidTr="009C77D8">
        <w:tc>
          <w:tcPr>
            <w:tcW w:w="3060" w:type="dxa"/>
          </w:tcPr>
          <w:p w14:paraId="0234B8F8" w14:textId="77777777" w:rsidR="000353D7" w:rsidRPr="005816DF" w:rsidRDefault="000353D7" w:rsidP="009C77D8">
            <w:pPr>
              <w:jc w:val="both"/>
              <w:rPr>
                <w:rFonts w:ascii="Garamond" w:hAnsi="Garamond"/>
                <w:b/>
              </w:rPr>
            </w:pPr>
            <w:r w:rsidRPr="005816DF">
              <w:rPr>
                <w:rFonts w:ascii="Garamond" w:hAnsi="Garamond"/>
                <w:b/>
              </w:rPr>
              <w:t>Supervisory Responsibilities:</w:t>
            </w:r>
          </w:p>
        </w:tc>
        <w:tc>
          <w:tcPr>
            <w:tcW w:w="7920" w:type="dxa"/>
          </w:tcPr>
          <w:p w14:paraId="13AABDAF" w14:textId="23D31051" w:rsidR="005816DF" w:rsidRPr="005816DF" w:rsidRDefault="005816DF" w:rsidP="00802949">
            <w:pPr>
              <w:pStyle w:val="ListParagraph"/>
              <w:numPr>
                <w:ilvl w:val="0"/>
                <w:numId w:val="7"/>
              </w:numPr>
              <w:spacing w:after="0" w:line="240" w:lineRule="auto"/>
              <w:jc w:val="both"/>
              <w:rPr>
                <w:rFonts w:ascii="Garamond" w:hAnsi="Garamond"/>
              </w:rPr>
            </w:pPr>
            <w:r w:rsidRPr="005816DF">
              <w:rPr>
                <w:rFonts w:ascii="Garamond" w:hAnsi="Garamond"/>
              </w:rPr>
              <w:t>Oversees the daily workflow of assigned staff.</w:t>
            </w:r>
          </w:p>
          <w:p w14:paraId="5CE28BBC" w14:textId="21F27C95" w:rsidR="005816DF" w:rsidRPr="005816DF" w:rsidRDefault="00AF4494" w:rsidP="00802949">
            <w:pPr>
              <w:pStyle w:val="ListParagraph"/>
              <w:numPr>
                <w:ilvl w:val="0"/>
                <w:numId w:val="7"/>
              </w:numPr>
              <w:spacing w:after="0" w:line="240" w:lineRule="auto"/>
              <w:jc w:val="both"/>
              <w:rPr>
                <w:rFonts w:ascii="Garamond" w:hAnsi="Garamond"/>
              </w:rPr>
            </w:pPr>
            <w:r w:rsidRPr="005816DF">
              <w:rPr>
                <w:rFonts w:ascii="Garamond" w:hAnsi="Garamond"/>
              </w:rPr>
              <w:t xml:space="preserve">Interviews, </w:t>
            </w:r>
            <w:r w:rsidR="00140289" w:rsidRPr="005816DF">
              <w:rPr>
                <w:rFonts w:ascii="Garamond" w:hAnsi="Garamond"/>
              </w:rPr>
              <w:t>select</w:t>
            </w:r>
            <w:r w:rsidR="00DF65BE">
              <w:rPr>
                <w:rFonts w:ascii="Garamond" w:hAnsi="Garamond"/>
              </w:rPr>
              <w:t xml:space="preserve">s, and </w:t>
            </w:r>
            <w:r w:rsidRPr="005816DF">
              <w:rPr>
                <w:rFonts w:ascii="Garamond" w:hAnsi="Garamond"/>
              </w:rPr>
              <w:t>trains staff.</w:t>
            </w:r>
          </w:p>
          <w:p w14:paraId="7784EA5B" w14:textId="772A4596" w:rsidR="00DF65BE" w:rsidRDefault="00DF65BE" w:rsidP="00802949">
            <w:pPr>
              <w:pStyle w:val="ListParagraph"/>
              <w:numPr>
                <w:ilvl w:val="0"/>
                <w:numId w:val="7"/>
              </w:numPr>
              <w:spacing w:after="0" w:line="240" w:lineRule="auto"/>
              <w:jc w:val="both"/>
              <w:rPr>
                <w:rFonts w:ascii="Garamond" w:hAnsi="Garamond"/>
              </w:rPr>
            </w:pPr>
            <w:r>
              <w:rPr>
                <w:rFonts w:ascii="Garamond" w:hAnsi="Garamond"/>
              </w:rPr>
              <w:t>Works with staff to identify Professional Development opportunities.</w:t>
            </w:r>
          </w:p>
          <w:p w14:paraId="4BEFF262" w14:textId="5E12CDBC" w:rsidR="005816DF" w:rsidRPr="005816DF" w:rsidRDefault="00AF4494" w:rsidP="00802949">
            <w:pPr>
              <w:pStyle w:val="ListParagraph"/>
              <w:numPr>
                <w:ilvl w:val="0"/>
                <w:numId w:val="7"/>
              </w:numPr>
              <w:spacing w:after="0" w:line="240" w:lineRule="auto"/>
              <w:jc w:val="both"/>
              <w:rPr>
                <w:rFonts w:ascii="Garamond" w:hAnsi="Garamond"/>
              </w:rPr>
            </w:pPr>
            <w:r w:rsidRPr="005816DF">
              <w:rPr>
                <w:rFonts w:ascii="Garamond" w:hAnsi="Garamond"/>
              </w:rPr>
              <w:t>Provides constructive and timely performance communication</w:t>
            </w:r>
            <w:r w:rsidR="00DF65BE">
              <w:rPr>
                <w:rFonts w:ascii="Garamond" w:hAnsi="Garamond"/>
              </w:rPr>
              <w:t xml:space="preserve"> and handles progressive discipline in accordance with agency policies/procedures.</w:t>
            </w:r>
          </w:p>
          <w:p w14:paraId="2EE9A53D" w14:textId="6EA2292E" w:rsidR="00802949" w:rsidRPr="009A03AB" w:rsidRDefault="00802949" w:rsidP="009A03AB">
            <w:pPr>
              <w:numPr>
                <w:ilvl w:val="0"/>
                <w:numId w:val="7"/>
              </w:numPr>
              <w:spacing w:line="276" w:lineRule="auto"/>
              <w:rPr>
                <w:rFonts w:ascii="Garamond" w:hAnsi="Garamond" w:cs="Times New Roman"/>
              </w:rPr>
            </w:pPr>
            <w:r w:rsidRPr="005816DF">
              <w:rPr>
                <w:rFonts w:ascii="Garamond" w:hAnsi="Garamond" w:cs="Times New Roman"/>
                <w:shd w:val="clear" w:color="auto" w:fill="FFFFFF"/>
              </w:rPr>
              <w:t>Con</w:t>
            </w:r>
            <w:r w:rsidR="00DF65BE">
              <w:rPr>
                <w:rFonts w:ascii="Garamond" w:hAnsi="Garamond" w:cs="Times New Roman"/>
                <w:shd w:val="clear" w:color="auto" w:fill="FFFFFF"/>
              </w:rPr>
              <w:t>duct formal performance reviews.</w:t>
            </w:r>
          </w:p>
        </w:tc>
      </w:tr>
      <w:tr w:rsidR="000353D7" w:rsidRPr="005816DF" w14:paraId="4B3F9F3A" w14:textId="77777777" w:rsidTr="009C77D8">
        <w:tc>
          <w:tcPr>
            <w:tcW w:w="3060" w:type="dxa"/>
          </w:tcPr>
          <w:p w14:paraId="210DD232" w14:textId="48DC1914" w:rsidR="000353D7" w:rsidRPr="005816DF" w:rsidRDefault="00AB094C" w:rsidP="009C77D8">
            <w:pPr>
              <w:jc w:val="both"/>
              <w:rPr>
                <w:rFonts w:ascii="Garamond" w:hAnsi="Garamond"/>
                <w:b/>
              </w:rPr>
            </w:pPr>
            <w:r w:rsidRPr="005816DF">
              <w:rPr>
                <w:rFonts w:ascii="Garamond" w:hAnsi="Garamond"/>
                <w:b/>
              </w:rPr>
              <w:t xml:space="preserve">Essential </w:t>
            </w:r>
            <w:r w:rsidR="000353D7" w:rsidRPr="005816DF">
              <w:rPr>
                <w:rFonts w:ascii="Garamond" w:hAnsi="Garamond"/>
                <w:b/>
              </w:rPr>
              <w:t>Duties/Responsibilities:</w:t>
            </w:r>
          </w:p>
        </w:tc>
        <w:tc>
          <w:tcPr>
            <w:tcW w:w="7920" w:type="dxa"/>
          </w:tcPr>
          <w:p w14:paraId="7E525D89" w14:textId="16DF92C6" w:rsidR="00140289" w:rsidRDefault="00140289" w:rsidP="00140289">
            <w:pPr>
              <w:numPr>
                <w:ilvl w:val="0"/>
                <w:numId w:val="1"/>
              </w:numPr>
              <w:shd w:val="clear" w:color="auto" w:fill="FFFFFF"/>
              <w:spacing w:before="100" w:beforeAutospacing="1" w:after="100" w:afterAutospacing="1"/>
              <w:rPr>
                <w:rFonts w:ascii="Garamond" w:eastAsia="Times New Roman" w:hAnsi="Garamond" w:cs="Times New Roman"/>
              </w:rPr>
            </w:pPr>
            <w:r w:rsidRPr="005816DF">
              <w:rPr>
                <w:rFonts w:ascii="Garamond" w:eastAsia="Times New Roman" w:hAnsi="Garamond" w:cs="Times New Roman"/>
              </w:rPr>
              <w:t xml:space="preserve">Provides day-to-day, individual and group supervision and leadership to a team of Instructors, ensuring that the curriculum retains its integrity and consistency and that the day-to-day operations of all instruction formats run smoothly and effectively. </w:t>
            </w:r>
          </w:p>
          <w:p w14:paraId="591EF6DB" w14:textId="160685BA" w:rsidR="00DE3E74" w:rsidRPr="00C1737E" w:rsidRDefault="005D31FC" w:rsidP="00C1737E">
            <w:pPr>
              <w:pStyle w:val="ListParagraph"/>
              <w:numPr>
                <w:ilvl w:val="0"/>
                <w:numId w:val="1"/>
              </w:numPr>
              <w:spacing w:after="0" w:line="240" w:lineRule="auto"/>
              <w:rPr>
                <w:rFonts w:ascii="Garamond" w:eastAsia="Times New Roman" w:hAnsi="Garamond" w:cs="Times New Roman"/>
              </w:rPr>
            </w:pPr>
            <w:r w:rsidRPr="00C1737E">
              <w:rPr>
                <w:rFonts w:ascii="Garamond" w:hAnsi="Garamond" w:cs="Times New Roman"/>
              </w:rPr>
              <w:t xml:space="preserve">Builds class rosters for ten cohorts a year considering group milieu, contract metrics and budget obligations.  </w:t>
            </w:r>
            <w:r w:rsidR="00C1737E" w:rsidRPr="00C1737E">
              <w:rPr>
                <w:rFonts w:ascii="Garamond" w:hAnsi="Garamond" w:cs="Times New Roman"/>
              </w:rPr>
              <w:t xml:space="preserve">Collaborates with Intake Coordinator and Employment Services Manager and meets with potential students prior to acceptance.  </w:t>
            </w:r>
          </w:p>
          <w:p w14:paraId="0FCC3ECE" w14:textId="28F76F08" w:rsidR="007555B9" w:rsidRPr="00E21C73" w:rsidRDefault="007555B9" w:rsidP="007555B9">
            <w:pPr>
              <w:pStyle w:val="ListParagraph"/>
              <w:numPr>
                <w:ilvl w:val="0"/>
                <w:numId w:val="1"/>
              </w:numPr>
              <w:shd w:val="clear" w:color="auto" w:fill="FFFFFF"/>
              <w:spacing w:before="100" w:beforeAutospacing="1" w:after="100" w:afterAutospacing="1" w:line="240" w:lineRule="auto"/>
              <w:rPr>
                <w:rFonts w:ascii="Garamond" w:eastAsia="Times New Roman" w:hAnsi="Garamond" w:cs="Times New Roman"/>
              </w:rPr>
            </w:pPr>
            <w:r w:rsidRPr="00E21C73">
              <w:rPr>
                <w:rFonts w:ascii="Garamond" w:hAnsi="Garamond" w:cs="Times New Roman"/>
              </w:rPr>
              <w:t>Monitors student performance to ensure measurable progress</w:t>
            </w:r>
            <w:r>
              <w:rPr>
                <w:rFonts w:ascii="Garamond" w:hAnsi="Garamond" w:cs="Times New Roman"/>
              </w:rPr>
              <w:t>. Meets with students to review progress towards employment goals</w:t>
            </w:r>
            <w:r w:rsidR="00AC37F1">
              <w:rPr>
                <w:rFonts w:ascii="Garamond" w:hAnsi="Garamond" w:cs="Times New Roman"/>
              </w:rPr>
              <w:t xml:space="preserve"> and provides them with direct feedback</w:t>
            </w:r>
            <w:r>
              <w:rPr>
                <w:rFonts w:ascii="Garamond" w:hAnsi="Garamond" w:cs="Times New Roman"/>
              </w:rPr>
              <w:t xml:space="preserve"> as needed.</w:t>
            </w:r>
          </w:p>
          <w:p w14:paraId="2E392E39" w14:textId="5A118501" w:rsidR="00241C1E" w:rsidRPr="005816DF" w:rsidRDefault="007555B9" w:rsidP="00241C1E">
            <w:pPr>
              <w:numPr>
                <w:ilvl w:val="0"/>
                <w:numId w:val="1"/>
              </w:numPr>
              <w:contextualSpacing/>
              <w:rPr>
                <w:rFonts w:ascii="Garamond" w:eastAsia="Times New Roman" w:hAnsi="Garamond" w:cs="Times New Roman"/>
                <w:i/>
                <w:lang w:val="en"/>
              </w:rPr>
            </w:pPr>
            <w:r w:rsidRPr="007555B9">
              <w:rPr>
                <w:rFonts w:ascii="Garamond" w:eastAsia="Times New Roman" w:hAnsi="Garamond" w:cs="Times New Roman"/>
                <w:lang w:val="en"/>
              </w:rPr>
              <w:t>Oversee</w:t>
            </w:r>
            <w:r w:rsidR="003D7CC7">
              <w:rPr>
                <w:rFonts w:ascii="Garamond" w:eastAsia="Times New Roman" w:hAnsi="Garamond" w:cs="Times New Roman"/>
                <w:lang w:val="en"/>
              </w:rPr>
              <w:t>s</w:t>
            </w:r>
            <w:r w:rsidRPr="007555B9">
              <w:rPr>
                <w:rFonts w:ascii="Garamond" w:eastAsia="Times New Roman" w:hAnsi="Garamond" w:cs="Times New Roman"/>
                <w:lang w:val="en"/>
              </w:rPr>
              <w:t xml:space="preserve"> Wellness and Life</w:t>
            </w:r>
            <w:r>
              <w:rPr>
                <w:rFonts w:ascii="Garamond" w:eastAsia="Times New Roman" w:hAnsi="Garamond" w:cs="Times New Roman"/>
                <w:lang w:val="en"/>
              </w:rPr>
              <w:t xml:space="preserve"> S</w:t>
            </w:r>
            <w:r w:rsidRPr="007555B9">
              <w:rPr>
                <w:rFonts w:ascii="Garamond" w:eastAsia="Times New Roman" w:hAnsi="Garamond" w:cs="Times New Roman"/>
                <w:lang w:val="en"/>
              </w:rPr>
              <w:t xml:space="preserve">kills Coach and </w:t>
            </w:r>
            <w:r w:rsidR="00502068">
              <w:rPr>
                <w:rFonts w:ascii="Garamond" w:eastAsia="Times New Roman" w:hAnsi="Garamond" w:cs="Times New Roman"/>
                <w:lang w:val="en"/>
              </w:rPr>
              <w:t xml:space="preserve">integrates </w:t>
            </w:r>
            <w:r w:rsidRPr="007555B9">
              <w:rPr>
                <w:rFonts w:ascii="Garamond" w:eastAsia="Times New Roman" w:hAnsi="Garamond" w:cs="Times New Roman"/>
                <w:lang w:val="en"/>
              </w:rPr>
              <w:t xml:space="preserve">wellness and recovery concepts </w:t>
            </w:r>
            <w:r w:rsidR="00502068">
              <w:rPr>
                <w:rFonts w:ascii="Garamond" w:hAnsi="Garamond" w:cs="Times New Roman"/>
              </w:rPr>
              <w:t>into the curriculum.</w:t>
            </w:r>
            <w:r w:rsidR="00241C1E" w:rsidRPr="005816DF">
              <w:rPr>
                <w:rFonts w:ascii="Garamond" w:eastAsia="Times New Roman" w:hAnsi="Garamond" w:cs="Times New Roman"/>
                <w:lang w:val="en"/>
              </w:rPr>
              <w:t xml:space="preserve"> </w:t>
            </w:r>
          </w:p>
          <w:p w14:paraId="477183D7" w14:textId="75604025" w:rsidR="00E21C73" w:rsidRPr="007555B9" w:rsidRDefault="00241C1E" w:rsidP="002E4409">
            <w:pPr>
              <w:numPr>
                <w:ilvl w:val="0"/>
                <w:numId w:val="1"/>
              </w:numPr>
              <w:contextualSpacing/>
              <w:rPr>
                <w:rFonts w:ascii="Garamond" w:eastAsia="Times New Roman" w:hAnsi="Garamond" w:cs="Times New Roman"/>
                <w:lang w:val="en"/>
              </w:rPr>
            </w:pPr>
            <w:r>
              <w:rPr>
                <w:rFonts w:ascii="Garamond" w:eastAsia="Times New Roman" w:hAnsi="Garamond" w:cs="Times New Roman"/>
                <w:lang w:val="en"/>
              </w:rPr>
              <w:t>Ensures</w:t>
            </w:r>
            <w:r w:rsidR="00E21C73" w:rsidRPr="007555B9">
              <w:rPr>
                <w:rFonts w:ascii="Garamond" w:eastAsia="Times New Roman" w:hAnsi="Garamond" w:cs="Times New Roman"/>
                <w:lang w:val="en"/>
              </w:rPr>
              <w:t xml:space="preserve"> Instructors</w:t>
            </w:r>
            <w:r w:rsidR="0083175A">
              <w:rPr>
                <w:rFonts w:ascii="Garamond" w:eastAsia="Times New Roman" w:hAnsi="Garamond" w:cs="Times New Roman"/>
                <w:lang w:val="en"/>
              </w:rPr>
              <w:t xml:space="preserve"> maintain up to date information and tools regarding</w:t>
            </w:r>
            <w:r w:rsidR="00E21C73" w:rsidRPr="007555B9">
              <w:rPr>
                <w:rFonts w:ascii="Garamond" w:eastAsia="Times New Roman" w:hAnsi="Garamond" w:cs="Times New Roman"/>
                <w:lang w:val="en"/>
              </w:rPr>
              <w:t xml:space="preserve"> </w:t>
            </w:r>
            <w:r w:rsidR="0083175A">
              <w:rPr>
                <w:rFonts w:ascii="Garamond" w:eastAsia="Times New Roman" w:hAnsi="Garamond" w:cs="Times New Roman"/>
                <w:lang w:val="en"/>
              </w:rPr>
              <w:t xml:space="preserve">industry best practices for </w:t>
            </w:r>
            <w:r w:rsidR="00E21C73" w:rsidRPr="007555B9">
              <w:rPr>
                <w:rFonts w:ascii="Garamond" w:eastAsia="Times New Roman" w:hAnsi="Garamond" w:cs="Times New Roman"/>
                <w:lang w:val="en"/>
              </w:rPr>
              <w:t>successful job</w:t>
            </w:r>
            <w:r w:rsidR="00DE3E74" w:rsidRPr="007555B9">
              <w:rPr>
                <w:rFonts w:ascii="Garamond" w:eastAsia="Times New Roman" w:hAnsi="Garamond" w:cs="Times New Roman"/>
                <w:lang w:val="en"/>
              </w:rPr>
              <w:t xml:space="preserve"> search </w:t>
            </w:r>
            <w:r w:rsidR="00E21C73" w:rsidRPr="007555B9">
              <w:rPr>
                <w:rFonts w:ascii="Garamond" w:eastAsia="Times New Roman" w:hAnsi="Garamond" w:cs="Times New Roman"/>
                <w:lang w:val="en"/>
              </w:rPr>
              <w:t xml:space="preserve">methods </w:t>
            </w:r>
            <w:r>
              <w:rPr>
                <w:rFonts w:ascii="Garamond" w:eastAsia="Times New Roman" w:hAnsi="Garamond" w:cs="Times New Roman"/>
                <w:lang w:val="en"/>
              </w:rPr>
              <w:t>that will</w:t>
            </w:r>
            <w:r w:rsidR="00E21C73" w:rsidRPr="007555B9">
              <w:rPr>
                <w:rFonts w:ascii="Garamond" w:eastAsia="Times New Roman" w:hAnsi="Garamond" w:cs="Times New Roman"/>
                <w:lang w:val="en"/>
              </w:rPr>
              <w:t xml:space="preserve"> facilitate students’ placement and transition to the work</w:t>
            </w:r>
            <w:r w:rsidR="003D7CC7">
              <w:rPr>
                <w:rFonts w:ascii="Garamond" w:eastAsia="Times New Roman" w:hAnsi="Garamond" w:cs="Times New Roman"/>
                <w:lang w:val="en"/>
              </w:rPr>
              <w:t>force</w:t>
            </w:r>
            <w:r w:rsidR="00E21C73" w:rsidRPr="007555B9">
              <w:rPr>
                <w:rFonts w:ascii="Garamond" w:eastAsia="Times New Roman" w:hAnsi="Garamond" w:cs="Times New Roman"/>
                <w:lang w:val="en"/>
              </w:rPr>
              <w:t xml:space="preserve">.   </w:t>
            </w:r>
          </w:p>
          <w:p w14:paraId="45F8C6B1" w14:textId="3FBC41F9" w:rsidR="00E21C73" w:rsidRPr="005816DF" w:rsidRDefault="003D7CC7" w:rsidP="00E21C73">
            <w:pPr>
              <w:numPr>
                <w:ilvl w:val="0"/>
                <w:numId w:val="1"/>
              </w:numPr>
              <w:shd w:val="clear" w:color="auto" w:fill="FFFFFF"/>
              <w:spacing w:before="100" w:beforeAutospacing="1" w:after="100" w:afterAutospacing="1"/>
              <w:rPr>
                <w:rFonts w:ascii="Garamond" w:eastAsia="Times New Roman" w:hAnsi="Garamond" w:cs="Times New Roman"/>
              </w:rPr>
            </w:pPr>
            <w:r>
              <w:rPr>
                <w:rFonts w:ascii="Garamond" w:hAnsi="Garamond" w:cs="Times New Roman"/>
              </w:rPr>
              <w:t>Models</w:t>
            </w:r>
            <w:r w:rsidR="00E21C73" w:rsidRPr="005816DF">
              <w:rPr>
                <w:rFonts w:ascii="Garamond" w:hAnsi="Garamond" w:cs="Times New Roman"/>
              </w:rPr>
              <w:t xml:space="preserve"> </w:t>
            </w:r>
            <w:r w:rsidR="00E21C73" w:rsidRPr="005816DF">
              <w:rPr>
                <w:rFonts w:ascii="Garamond" w:eastAsia="Times New Roman" w:hAnsi="Garamond" w:cs="Times New Roman"/>
              </w:rPr>
              <w:t>effective classroom management that fosters learning among adult learners with diverse abilities and needs</w:t>
            </w:r>
            <w:r w:rsidR="00E21C73" w:rsidRPr="005816DF">
              <w:rPr>
                <w:rFonts w:ascii="Garamond" w:hAnsi="Garamond" w:cs="Times New Roman"/>
              </w:rPr>
              <w:t>.</w:t>
            </w:r>
          </w:p>
          <w:p w14:paraId="405424D6" w14:textId="40C63AF5" w:rsidR="00E21C73" w:rsidRPr="005816DF" w:rsidRDefault="00E21C73" w:rsidP="00E21C73">
            <w:pPr>
              <w:pStyle w:val="ListParagraph"/>
              <w:numPr>
                <w:ilvl w:val="0"/>
                <w:numId w:val="1"/>
              </w:numPr>
              <w:spacing w:after="0" w:line="240" w:lineRule="auto"/>
              <w:rPr>
                <w:rFonts w:ascii="Garamond" w:hAnsi="Garamond" w:cs="Times New Roman"/>
              </w:rPr>
            </w:pPr>
            <w:r w:rsidRPr="005816DF">
              <w:rPr>
                <w:rFonts w:ascii="Garamond" w:hAnsi="Garamond" w:cs="Times New Roman"/>
              </w:rPr>
              <w:t xml:space="preserve">Provides side-by-side support to team members </w:t>
            </w:r>
            <w:r>
              <w:rPr>
                <w:rFonts w:ascii="Garamond" w:hAnsi="Garamond" w:cs="Times New Roman"/>
              </w:rPr>
              <w:t xml:space="preserve">and students </w:t>
            </w:r>
            <w:r w:rsidRPr="005816DF">
              <w:rPr>
                <w:rFonts w:ascii="Garamond" w:hAnsi="Garamond" w:cs="Times New Roman"/>
              </w:rPr>
              <w:t>in times of challenge and/or crisis, intervening as needed.</w:t>
            </w:r>
          </w:p>
          <w:p w14:paraId="110632CF" w14:textId="248B6900" w:rsidR="00241C1E" w:rsidRPr="005D31FC" w:rsidRDefault="00C1737E" w:rsidP="00D56F9F">
            <w:pPr>
              <w:numPr>
                <w:ilvl w:val="0"/>
                <w:numId w:val="1"/>
              </w:numPr>
              <w:contextualSpacing/>
              <w:rPr>
                <w:rFonts w:ascii="Garamond" w:eastAsia="Times New Roman" w:hAnsi="Garamond" w:cs="Times New Roman"/>
                <w:lang w:val="en"/>
              </w:rPr>
            </w:pPr>
            <w:r w:rsidRPr="005D31FC">
              <w:rPr>
                <w:rFonts w:ascii="Garamond" w:eastAsia="Times New Roman" w:hAnsi="Garamond" w:cs="Times New Roman"/>
              </w:rPr>
              <w:t>Responsible to teach a</w:t>
            </w:r>
            <w:r w:rsidR="00241C1E" w:rsidRPr="005D31FC">
              <w:rPr>
                <w:rFonts w:ascii="Garamond" w:eastAsia="Times New Roman" w:hAnsi="Garamond" w:cs="Times New Roman"/>
              </w:rPr>
              <w:t xml:space="preserve"> range of topics designed to prepare individuals for employment such as Myers Brigs, Holland Code, Introduction to Financial Literacy, etc.</w:t>
            </w:r>
          </w:p>
          <w:p w14:paraId="78040760" w14:textId="5FC733DD" w:rsidR="00140289" w:rsidRPr="005D31FC" w:rsidRDefault="00D56F9F" w:rsidP="00C1737E">
            <w:pPr>
              <w:numPr>
                <w:ilvl w:val="0"/>
                <w:numId w:val="1"/>
              </w:numPr>
              <w:contextualSpacing/>
              <w:rPr>
                <w:rFonts w:ascii="Garamond" w:eastAsia="Times New Roman" w:hAnsi="Garamond" w:cs="Times New Roman"/>
                <w:lang w:val="en"/>
              </w:rPr>
            </w:pPr>
            <w:r w:rsidRPr="005D31FC">
              <w:rPr>
                <w:rFonts w:ascii="Garamond" w:eastAsia="Times New Roman" w:hAnsi="Garamond" w:cs="Times New Roman"/>
                <w:lang w:val="en"/>
              </w:rPr>
              <w:lastRenderedPageBreak/>
              <w:t xml:space="preserve">Ensures classroom coverage when Instructors not available due to meetings, vacation, unplanned absences or other.  </w:t>
            </w:r>
            <w:r w:rsidR="00C1737E" w:rsidRPr="005D31FC">
              <w:rPr>
                <w:rFonts w:ascii="Garamond" w:eastAsia="Times New Roman" w:hAnsi="Garamond" w:cs="Times New Roman"/>
                <w:lang w:val="en"/>
              </w:rPr>
              <w:t>Serves as backup instructor as needed.</w:t>
            </w:r>
            <w:r w:rsidR="00F73CEF" w:rsidRPr="005D31FC">
              <w:rPr>
                <w:rFonts w:ascii="Garamond" w:hAnsi="Garamond"/>
              </w:rPr>
              <w:t>M</w:t>
            </w:r>
            <w:r w:rsidR="00140289" w:rsidRPr="005D31FC">
              <w:rPr>
                <w:rFonts w:ascii="Garamond" w:hAnsi="Garamond"/>
              </w:rPr>
              <w:t>eet</w:t>
            </w:r>
            <w:r w:rsidR="00F73CEF" w:rsidRPr="005D31FC">
              <w:rPr>
                <w:rFonts w:ascii="Garamond" w:hAnsi="Garamond"/>
              </w:rPr>
              <w:t>s</w:t>
            </w:r>
            <w:r w:rsidR="00140289" w:rsidRPr="005D31FC">
              <w:rPr>
                <w:rFonts w:ascii="Garamond" w:hAnsi="Garamond"/>
              </w:rPr>
              <w:t xml:space="preserve"> </w:t>
            </w:r>
            <w:r w:rsidR="00F73CEF" w:rsidRPr="005D31FC">
              <w:rPr>
                <w:rFonts w:ascii="Garamond" w:hAnsi="Garamond"/>
              </w:rPr>
              <w:t xml:space="preserve">weekly and as needed </w:t>
            </w:r>
            <w:r w:rsidR="00140289" w:rsidRPr="005D31FC">
              <w:rPr>
                <w:rFonts w:ascii="Garamond" w:hAnsi="Garamond"/>
              </w:rPr>
              <w:t xml:space="preserve">with </w:t>
            </w:r>
            <w:r w:rsidR="00F73CEF" w:rsidRPr="005D31FC">
              <w:rPr>
                <w:rFonts w:ascii="Garamond" w:hAnsi="Garamond"/>
              </w:rPr>
              <w:t>direct reports</w:t>
            </w:r>
            <w:r w:rsidR="00140289" w:rsidRPr="005D31FC">
              <w:rPr>
                <w:rFonts w:ascii="Garamond" w:hAnsi="Garamond"/>
              </w:rPr>
              <w:t xml:space="preserve"> to review progress toward participant and departmental goals, review</w:t>
            </w:r>
            <w:r w:rsidR="00F73CEF" w:rsidRPr="005D31FC">
              <w:rPr>
                <w:rFonts w:ascii="Garamond" w:hAnsi="Garamond"/>
              </w:rPr>
              <w:t>s</w:t>
            </w:r>
            <w:r w:rsidR="00140289" w:rsidRPr="005D31FC">
              <w:rPr>
                <w:rFonts w:ascii="Garamond" w:hAnsi="Garamond"/>
              </w:rPr>
              <w:t xml:space="preserve"> work successes, provide</w:t>
            </w:r>
            <w:r w:rsidR="00F73CEF" w:rsidRPr="005D31FC">
              <w:rPr>
                <w:rFonts w:ascii="Garamond" w:hAnsi="Garamond"/>
              </w:rPr>
              <w:t>s</w:t>
            </w:r>
            <w:r w:rsidR="00140289" w:rsidRPr="005D31FC">
              <w:rPr>
                <w:rFonts w:ascii="Garamond" w:hAnsi="Garamond"/>
              </w:rPr>
              <w:t xml:space="preserve"> support, trouble-shoot</w:t>
            </w:r>
            <w:r w:rsidR="00F73CEF" w:rsidRPr="005D31FC">
              <w:rPr>
                <w:rFonts w:ascii="Garamond" w:hAnsi="Garamond"/>
              </w:rPr>
              <w:t>s</w:t>
            </w:r>
            <w:r w:rsidR="00140289" w:rsidRPr="005D31FC">
              <w:rPr>
                <w:rFonts w:ascii="Garamond" w:hAnsi="Garamond"/>
              </w:rPr>
              <w:t xml:space="preserve"> challenges, and coach</w:t>
            </w:r>
            <w:r w:rsidR="00F73CEF" w:rsidRPr="005D31FC">
              <w:rPr>
                <w:rFonts w:ascii="Garamond" w:hAnsi="Garamond"/>
              </w:rPr>
              <w:t>es</w:t>
            </w:r>
            <w:r w:rsidR="00140289" w:rsidRPr="005D31FC">
              <w:rPr>
                <w:rFonts w:ascii="Garamond" w:hAnsi="Garamond"/>
              </w:rPr>
              <w:t xml:space="preserve"> as needed.   </w:t>
            </w:r>
          </w:p>
          <w:p w14:paraId="1765FF38" w14:textId="6A52B9D1" w:rsidR="00863F9F" w:rsidRPr="005D31FC" w:rsidRDefault="00AA6B9F" w:rsidP="00C1737E">
            <w:pPr>
              <w:pStyle w:val="ListParagraph"/>
              <w:numPr>
                <w:ilvl w:val="0"/>
                <w:numId w:val="1"/>
              </w:numPr>
              <w:rPr>
                <w:rFonts w:ascii="Garamond" w:hAnsi="Garamond" w:cs="Times New Roman"/>
              </w:rPr>
            </w:pPr>
            <w:r w:rsidRPr="005D31FC">
              <w:rPr>
                <w:rFonts w:ascii="Garamond" w:hAnsi="Garamond" w:cs="Times New Roman"/>
              </w:rPr>
              <w:t xml:space="preserve">Oversees MAP student placements into contracted sober homes and </w:t>
            </w:r>
            <w:r w:rsidR="00FD70E8" w:rsidRPr="005D31FC">
              <w:rPr>
                <w:rFonts w:ascii="Garamond" w:hAnsi="Garamond" w:cs="Times New Roman"/>
              </w:rPr>
              <w:t>maintains open communication with sober homes including confirming ongoing student residency.</w:t>
            </w:r>
          </w:p>
          <w:p w14:paraId="17A3CC79" w14:textId="77777777" w:rsidR="00C57AE7" w:rsidRPr="005D31FC" w:rsidRDefault="00FB2EE1" w:rsidP="00C57AE7">
            <w:pPr>
              <w:pStyle w:val="ListParagraph"/>
              <w:numPr>
                <w:ilvl w:val="0"/>
                <w:numId w:val="1"/>
              </w:numPr>
              <w:rPr>
                <w:rFonts w:ascii="Garamond" w:hAnsi="Garamond"/>
              </w:rPr>
            </w:pPr>
            <w:r w:rsidRPr="005D31FC">
              <w:rPr>
                <w:rFonts w:ascii="Garamond" w:hAnsi="Garamond" w:cs="Times New Roman"/>
              </w:rPr>
              <w:t xml:space="preserve">Responsible for submitting weekly stipend invoices and bi-weekly housing invoices to </w:t>
            </w:r>
            <w:r w:rsidR="00F73CEF" w:rsidRPr="005D31FC">
              <w:rPr>
                <w:rFonts w:ascii="Garamond" w:hAnsi="Garamond" w:cs="Times New Roman"/>
              </w:rPr>
              <w:t>F</w:t>
            </w:r>
            <w:r w:rsidRPr="005D31FC">
              <w:rPr>
                <w:rFonts w:ascii="Garamond" w:hAnsi="Garamond" w:cs="Times New Roman"/>
              </w:rPr>
              <w:t>inance</w:t>
            </w:r>
            <w:r w:rsidR="00F73CEF" w:rsidRPr="005D31FC">
              <w:rPr>
                <w:rFonts w:ascii="Garamond" w:hAnsi="Garamond" w:cs="Times New Roman"/>
              </w:rPr>
              <w:t xml:space="preserve"> Department</w:t>
            </w:r>
            <w:r w:rsidRPr="005D31FC">
              <w:rPr>
                <w:rFonts w:ascii="Garamond" w:hAnsi="Garamond" w:cs="Times New Roman"/>
              </w:rPr>
              <w:t xml:space="preserve"> for processing.  </w:t>
            </w:r>
          </w:p>
          <w:p w14:paraId="6FE43FA3" w14:textId="3D08BFC3" w:rsidR="00140289" w:rsidRPr="005D31FC" w:rsidRDefault="00F73CEF" w:rsidP="00C57AE7">
            <w:pPr>
              <w:pStyle w:val="ListParagraph"/>
              <w:numPr>
                <w:ilvl w:val="0"/>
                <w:numId w:val="1"/>
              </w:numPr>
              <w:spacing w:after="0"/>
              <w:rPr>
                <w:rFonts w:ascii="Garamond" w:hAnsi="Garamond"/>
              </w:rPr>
            </w:pPr>
            <w:r w:rsidRPr="005D31FC">
              <w:rPr>
                <w:rFonts w:ascii="Garamond" w:hAnsi="Garamond"/>
              </w:rPr>
              <w:t>Wo</w:t>
            </w:r>
            <w:r w:rsidR="00140289" w:rsidRPr="005D31FC">
              <w:rPr>
                <w:rFonts w:ascii="Garamond" w:hAnsi="Garamond"/>
              </w:rPr>
              <w:t xml:space="preserve">rks closely with the </w:t>
            </w:r>
            <w:r w:rsidR="001E3082" w:rsidRPr="005D31FC">
              <w:rPr>
                <w:rFonts w:ascii="Garamond" w:hAnsi="Garamond"/>
              </w:rPr>
              <w:t>Associate Director</w:t>
            </w:r>
            <w:r w:rsidR="00140289" w:rsidRPr="005D31FC">
              <w:rPr>
                <w:rFonts w:ascii="Garamond" w:hAnsi="Garamond"/>
              </w:rPr>
              <w:t xml:space="preserve"> to review student and Instructor feedback</w:t>
            </w:r>
            <w:r w:rsidR="001E3082" w:rsidRPr="005D31FC">
              <w:rPr>
                <w:rFonts w:ascii="Garamond" w:hAnsi="Garamond"/>
              </w:rPr>
              <w:t xml:space="preserve">, conduct ongoing program evaluation and </w:t>
            </w:r>
            <w:r w:rsidR="00140289" w:rsidRPr="005D31FC">
              <w:rPr>
                <w:rFonts w:ascii="Garamond" w:hAnsi="Garamond"/>
              </w:rPr>
              <w:t xml:space="preserve">explore new instructional topics, concepts, and approaches that could lead to </w:t>
            </w:r>
            <w:r w:rsidR="00802949" w:rsidRPr="005D31FC">
              <w:rPr>
                <w:rFonts w:ascii="Garamond" w:hAnsi="Garamond"/>
              </w:rPr>
              <w:t xml:space="preserve">program </w:t>
            </w:r>
            <w:r w:rsidR="00140289" w:rsidRPr="005D31FC">
              <w:rPr>
                <w:rFonts w:ascii="Garamond" w:hAnsi="Garamond"/>
              </w:rPr>
              <w:t xml:space="preserve">improvement. </w:t>
            </w:r>
          </w:p>
          <w:p w14:paraId="226A3D76" w14:textId="77777777" w:rsidR="00140289" w:rsidRPr="005D31FC" w:rsidRDefault="00140289" w:rsidP="00C57AE7">
            <w:pPr>
              <w:numPr>
                <w:ilvl w:val="0"/>
                <w:numId w:val="1"/>
              </w:numPr>
              <w:rPr>
                <w:rFonts w:ascii="Garamond" w:hAnsi="Garamond" w:cs="Times New Roman"/>
                <w:bCs/>
                <w:lang w:val="en"/>
              </w:rPr>
            </w:pPr>
            <w:r w:rsidRPr="005D31FC">
              <w:rPr>
                <w:rFonts w:ascii="Garamond" w:hAnsi="Garamond" w:cs="Times New Roman"/>
                <w:bCs/>
                <w:lang w:val="en"/>
              </w:rPr>
              <w:t xml:space="preserve">Maintains organized, up to date, and easily accessible files that outline all curriculum elements, including instructional practices, guides, resources and lesson plans.  </w:t>
            </w:r>
          </w:p>
          <w:p w14:paraId="4F0C1ACA" w14:textId="77777777" w:rsidR="005D31FC" w:rsidRPr="001260C6" w:rsidRDefault="005D31FC" w:rsidP="005D31FC">
            <w:pPr>
              <w:pStyle w:val="ListParagraph"/>
              <w:numPr>
                <w:ilvl w:val="0"/>
                <w:numId w:val="1"/>
              </w:numPr>
              <w:spacing w:after="0" w:line="240" w:lineRule="auto"/>
              <w:rPr>
                <w:rFonts w:ascii="Garamond" w:hAnsi="Garamond" w:cs="Times New Roman"/>
              </w:rPr>
            </w:pPr>
            <w:r w:rsidRPr="63667AE0">
              <w:rPr>
                <w:rFonts w:ascii="Garamond" w:hAnsi="Garamond" w:cs="Times New Roman"/>
                <w:lang w:val="en"/>
              </w:rPr>
              <w:t xml:space="preserve">Ensures staff keep accurate records of work with participants in all required databases </w:t>
            </w:r>
            <w:r>
              <w:rPr>
                <w:rFonts w:ascii="Garamond" w:hAnsi="Garamond" w:cs="Times New Roman"/>
                <w:lang w:val="en"/>
              </w:rPr>
              <w:t xml:space="preserve">including </w:t>
            </w:r>
            <w:r w:rsidRPr="63667AE0">
              <w:rPr>
                <w:rFonts w:ascii="Garamond" w:hAnsi="Garamond" w:cs="Times New Roman"/>
                <w:lang w:val="en"/>
              </w:rPr>
              <w:t>developing quality assurance practices and monitoring for complianc</w:t>
            </w:r>
            <w:r>
              <w:rPr>
                <w:rFonts w:ascii="Garamond" w:hAnsi="Garamond" w:cs="Times New Roman"/>
                <w:lang w:val="en"/>
              </w:rPr>
              <w:t>e</w:t>
            </w:r>
            <w:r w:rsidRPr="63667AE0">
              <w:rPr>
                <w:rFonts w:ascii="Garamond" w:hAnsi="Garamond" w:cs="Times New Roman"/>
                <w:lang w:val="en"/>
              </w:rPr>
              <w:t xml:space="preserve"> ongoing.</w:t>
            </w:r>
          </w:p>
          <w:p w14:paraId="62B32179" w14:textId="14ED9DDB" w:rsidR="00AA6B9F" w:rsidRPr="005D31FC" w:rsidRDefault="00AA6B9F" w:rsidP="00AA6B9F">
            <w:pPr>
              <w:numPr>
                <w:ilvl w:val="0"/>
                <w:numId w:val="1"/>
              </w:numPr>
              <w:spacing w:line="276" w:lineRule="auto"/>
              <w:rPr>
                <w:rFonts w:ascii="Garamond" w:hAnsi="Garamond" w:cs="Times New Roman"/>
              </w:rPr>
            </w:pPr>
            <w:r w:rsidRPr="005D31FC">
              <w:rPr>
                <w:rFonts w:ascii="Garamond" w:hAnsi="Garamond" w:cs="Times New Roman"/>
              </w:rPr>
              <w:t>Monitors program compliance with contract requirements, including participant eligibility, scope of service, documentation and record keeping.</w:t>
            </w:r>
            <w:r w:rsidR="007555B9" w:rsidRPr="005D31FC">
              <w:rPr>
                <w:rFonts w:ascii="Garamond" w:hAnsi="Garamond" w:cs="Times New Roman"/>
              </w:rPr>
              <w:t xml:space="preserve"> Enters billable information into funder databases</w:t>
            </w:r>
            <w:r w:rsidR="002E4409" w:rsidRPr="005D31FC">
              <w:rPr>
                <w:rFonts w:ascii="Garamond" w:hAnsi="Garamond" w:cs="Times New Roman"/>
              </w:rPr>
              <w:t xml:space="preserve"> including ATR and SNAP E&amp;T</w:t>
            </w:r>
            <w:r w:rsidR="007555B9" w:rsidRPr="005D31FC">
              <w:rPr>
                <w:rFonts w:ascii="Garamond" w:hAnsi="Garamond" w:cs="Times New Roman"/>
              </w:rPr>
              <w:t>.</w:t>
            </w:r>
          </w:p>
          <w:p w14:paraId="0B27DA34" w14:textId="4F6030D7" w:rsidR="00502068" w:rsidRPr="005D31FC" w:rsidRDefault="00502068" w:rsidP="00863F9F">
            <w:pPr>
              <w:numPr>
                <w:ilvl w:val="0"/>
                <w:numId w:val="1"/>
              </w:numPr>
              <w:spacing w:line="276" w:lineRule="auto"/>
              <w:rPr>
                <w:rFonts w:ascii="Garamond" w:hAnsi="Garamond" w:cs="Times New Roman"/>
              </w:rPr>
            </w:pPr>
            <w:r w:rsidRPr="005D31FC">
              <w:rPr>
                <w:rFonts w:ascii="Garamond" w:hAnsi="Garamond" w:cs="Times New Roman"/>
              </w:rPr>
              <w:t>Implements, communicates and manages individual and team priorities, performance goals and objectives to ensure successful completion of established outcomes.</w:t>
            </w:r>
          </w:p>
          <w:p w14:paraId="383E8671" w14:textId="7721E762" w:rsidR="00502068" w:rsidRPr="00D36A21" w:rsidRDefault="00D36A21" w:rsidP="002E4409">
            <w:pPr>
              <w:numPr>
                <w:ilvl w:val="0"/>
                <w:numId w:val="1"/>
              </w:numPr>
              <w:spacing w:line="276" w:lineRule="auto"/>
              <w:rPr>
                <w:rFonts w:ascii="Garamond" w:hAnsi="Garamond" w:cs="Times New Roman"/>
              </w:rPr>
            </w:pPr>
            <w:r w:rsidRPr="005D31FC">
              <w:rPr>
                <w:rFonts w:ascii="Garamond" w:hAnsi="Garamond" w:cs="Times New Roman"/>
              </w:rPr>
              <w:t>Identifies and recommends curriculum and process improvements that improve program quality and effecti</w:t>
            </w:r>
            <w:r>
              <w:rPr>
                <w:rFonts w:ascii="Garamond" w:hAnsi="Garamond" w:cs="Times New Roman"/>
              </w:rPr>
              <w:t>veness.</w:t>
            </w:r>
          </w:p>
          <w:p w14:paraId="3019D274" w14:textId="77777777" w:rsidR="005D31FC" w:rsidRPr="005D31FC" w:rsidRDefault="00863F9F" w:rsidP="00140289">
            <w:pPr>
              <w:pStyle w:val="ListParagraph"/>
              <w:numPr>
                <w:ilvl w:val="0"/>
                <w:numId w:val="1"/>
              </w:numPr>
              <w:spacing w:after="0" w:line="240" w:lineRule="auto"/>
              <w:rPr>
                <w:rStyle w:val="normaltextrun"/>
                <w:rFonts w:ascii="Garamond" w:hAnsi="Garamond" w:cs="Times New Roman"/>
              </w:rPr>
            </w:pPr>
            <w:r>
              <w:rPr>
                <w:rFonts w:ascii="Garamond" w:hAnsi="Garamond" w:cs="Times New Roman"/>
              </w:rPr>
              <w:t xml:space="preserve">Participates in budget preparation and monitoring of program expenses and direct/approve operational </w:t>
            </w:r>
            <w:r w:rsidR="0035041D">
              <w:rPr>
                <w:rFonts w:ascii="Garamond" w:hAnsi="Garamond" w:cs="Times New Roman"/>
              </w:rPr>
              <w:t>purchases.</w:t>
            </w:r>
            <w:r w:rsidR="0035041D" w:rsidRPr="00C57AE7">
              <w:rPr>
                <w:rStyle w:val="normaltextrun"/>
                <w:rFonts w:ascii="Garamond" w:hAnsi="Garamond"/>
              </w:rPr>
              <w:t xml:space="preserve"> </w:t>
            </w:r>
          </w:p>
          <w:p w14:paraId="4462C0D1" w14:textId="1B7C5F7B" w:rsidR="005D31FC" w:rsidRPr="005D31FC" w:rsidRDefault="0035041D" w:rsidP="00140289">
            <w:pPr>
              <w:pStyle w:val="ListParagraph"/>
              <w:numPr>
                <w:ilvl w:val="0"/>
                <w:numId w:val="1"/>
              </w:numPr>
              <w:spacing w:after="0" w:line="240" w:lineRule="auto"/>
              <w:rPr>
                <w:rStyle w:val="eop"/>
                <w:rFonts w:ascii="Garamond" w:hAnsi="Garamond" w:cs="Times New Roman"/>
              </w:rPr>
            </w:pPr>
            <w:r w:rsidRPr="00C57AE7">
              <w:rPr>
                <w:rStyle w:val="normaltextrun"/>
                <w:rFonts w:ascii="Garamond" w:hAnsi="Garamond"/>
              </w:rPr>
              <w:t>As</w:t>
            </w:r>
            <w:r w:rsidR="003D3714" w:rsidRPr="00C57AE7">
              <w:rPr>
                <w:rStyle w:val="normaltextrun"/>
                <w:rFonts w:ascii="Garamond" w:hAnsi="Garamond"/>
              </w:rPr>
              <w:t xml:space="preserve"> a member of WFD and SFH’s leadership team, actively collaborates within the larger management and leadership teams to provide integrated services that align with agency priorities and values. </w:t>
            </w:r>
            <w:r w:rsidR="003D3714" w:rsidRPr="00C57AE7">
              <w:rPr>
                <w:rStyle w:val="eop"/>
                <w:rFonts w:ascii="Garamond" w:hAnsi="Garamond"/>
              </w:rPr>
              <w:t> </w:t>
            </w:r>
          </w:p>
          <w:p w14:paraId="4F15E46E" w14:textId="77777777" w:rsidR="005D31FC" w:rsidRDefault="005D31FC" w:rsidP="005D31FC">
            <w:pPr>
              <w:pStyle w:val="ListParagraph"/>
              <w:numPr>
                <w:ilvl w:val="0"/>
                <w:numId w:val="1"/>
              </w:numPr>
              <w:spacing w:after="0" w:line="240" w:lineRule="auto"/>
              <w:rPr>
                <w:rFonts w:ascii="Garamond" w:hAnsi="Garamond" w:cs="Times New Roman"/>
              </w:rPr>
            </w:pPr>
            <w:r>
              <w:rPr>
                <w:rFonts w:ascii="Garamond" w:hAnsi="Garamond" w:cs="Times New Roman"/>
              </w:rPr>
              <w:t>Performs o</w:t>
            </w:r>
            <w:r w:rsidRPr="00C57AE7">
              <w:rPr>
                <w:rFonts w:ascii="Garamond" w:hAnsi="Garamond" w:cs="Times New Roman"/>
              </w:rPr>
              <w:t>ther duties as assigned.</w:t>
            </w:r>
          </w:p>
          <w:p w14:paraId="572696B7" w14:textId="22B993AB" w:rsidR="000353D7" w:rsidRPr="00C57AE7" w:rsidRDefault="00140289" w:rsidP="00140289">
            <w:pPr>
              <w:pStyle w:val="ListParagraph"/>
              <w:numPr>
                <w:ilvl w:val="0"/>
                <w:numId w:val="1"/>
              </w:numPr>
              <w:spacing w:after="0" w:line="240" w:lineRule="auto"/>
              <w:rPr>
                <w:rFonts w:ascii="Garamond" w:hAnsi="Garamond" w:cs="Times New Roman"/>
              </w:rPr>
            </w:pPr>
            <w:r w:rsidRPr="00C57AE7">
              <w:rPr>
                <w:rFonts w:ascii="Garamond" w:hAnsi="Garamond" w:cs="Times New Roman"/>
              </w:rPr>
              <w:t>Adheres to agency code of conduct.</w:t>
            </w:r>
          </w:p>
          <w:p w14:paraId="2A459A5D" w14:textId="0C2DB251" w:rsidR="00863F9F" w:rsidRPr="005D31FC" w:rsidRDefault="00863F9F" w:rsidP="005D31FC">
            <w:pPr>
              <w:rPr>
                <w:rFonts w:ascii="Garamond" w:hAnsi="Garamond" w:cs="Times New Roman"/>
              </w:rPr>
            </w:pPr>
          </w:p>
        </w:tc>
      </w:tr>
      <w:tr w:rsidR="000353D7" w:rsidRPr="005816DF" w14:paraId="500378A0" w14:textId="77777777" w:rsidTr="009C77D8">
        <w:tc>
          <w:tcPr>
            <w:tcW w:w="3060" w:type="dxa"/>
          </w:tcPr>
          <w:p w14:paraId="62CC4BCF" w14:textId="77777777" w:rsidR="000353D7" w:rsidRPr="005816DF" w:rsidRDefault="000353D7" w:rsidP="009C77D8">
            <w:pPr>
              <w:jc w:val="both"/>
              <w:rPr>
                <w:rFonts w:ascii="Garamond" w:hAnsi="Garamond"/>
                <w:b/>
              </w:rPr>
            </w:pPr>
            <w:r w:rsidRPr="005816DF">
              <w:rPr>
                <w:rFonts w:ascii="Garamond" w:hAnsi="Garamond"/>
                <w:b/>
              </w:rPr>
              <w:lastRenderedPageBreak/>
              <w:t>Required Skills/Abilities:</w:t>
            </w:r>
          </w:p>
        </w:tc>
        <w:tc>
          <w:tcPr>
            <w:tcW w:w="7920" w:type="dxa"/>
          </w:tcPr>
          <w:p w14:paraId="488034CC" w14:textId="4044DEAA" w:rsidR="00140289" w:rsidRPr="0035041D" w:rsidRDefault="00140289" w:rsidP="007C2087">
            <w:pPr>
              <w:pStyle w:val="ListParagraph"/>
              <w:numPr>
                <w:ilvl w:val="0"/>
                <w:numId w:val="3"/>
              </w:numPr>
              <w:shd w:val="clear" w:color="auto" w:fill="FFFFFF"/>
              <w:spacing w:before="100" w:beforeAutospacing="1" w:after="100" w:afterAutospacing="1" w:line="240" w:lineRule="auto"/>
              <w:rPr>
                <w:rFonts w:ascii="Garamond" w:hAnsi="Garamond" w:cs="Times New Roman"/>
              </w:rPr>
            </w:pPr>
            <w:r w:rsidRPr="005816DF">
              <w:rPr>
                <w:rFonts w:ascii="Garamond" w:eastAsia="Times New Roman" w:hAnsi="Garamond" w:cs="Times New Roman"/>
                <w:color w:val="000000"/>
              </w:rPr>
              <w:t xml:space="preserve">Must know and </w:t>
            </w:r>
            <w:r w:rsidR="00FD70E8">
              <w:rPr>
                <w:rFonts w:ascii="Garamond" w:eastAsia="Times New Roman" w:hAnsi="Garamond" w:cs="Times New Roman"/>
                <w:color w:val="000000"/>
              </w:rPr>
              <w:t>be</w:t>
            </w:r>
            <w:r w:rsidR="00FD70E8" w:rsidRPr="005816DF">
              <w:rPr>
                <w:rFonts w:ascii="Garamond" w:eastAsia="Times New Roman" w:hAnsi="Garamond" w:cs="Times New Roman"/>
                <w:color w:val="000000"/>
              </w:rPr>
              <w:t xml:space="preserve"> </w:t>
            </w:r>
            <w:r w:rsidRPr="005816DF">
              <w:rPr>
                <w:rFonts w:ascii="Garamond" w:eastAsia="Times New Roman" w:hAnsi="Garamond" w:cs="Times New Roman"/>
                <w:color w:val="000000"/>
              </w:rPr>
              <w:t>understanding of the barriers that  individuals who are homeless typically face when transitioning to employment and workplace environments</w:t>
            </w:r>
          </w:p>
          <w:p w14:paraId="1BF9970D" w14:textId="77777777" w:rsidR="007C2087" w:rsidRPr="0035041D" w:rsidRDefault="007C2087" w:rsidP="007C2087">
            <w:pPr>
              <w:pStyle w:val="ListParagraph"/>
              <w:numPr>
                <w:ilvl w:val="0"/>
                <w:numId w:val="3"/>
              </w:numPr>
              <w:shd w:val="clear" w:color="auto" w:fill="FFFFFF"/>
              <w:spacing w:before="100" w:beforeAutospacing="1" w:after="100" w:afterAutospacing="1" w:line="240" w:lineRule="auto"/>
              <w:rPr>
                <w:rFonts w:ascii="Garamond" w:hAnsi="Garamond" w:cs="Times New Roman"/>
              </w:rPr>
            </w:pPr>
            <w:r>
              <w:rPr>
                <w:rFonts w:ascii="Garamond" w:eastAsia="Times New Roman" w:hAnsi="Garamond" w:cs="Times New Roman"/>
                <w:color w:val="000000"/>
              </w:rPr>
              <w:t>Familiarity with curriculum development and employment readiness practices for Adult Learners.</w:t>
            </w:r>
          </w:p>
          <w:p w14:paraId="52529095" w14:textId="418248A5" w:rsidR="00D36A21" w:rsidRPr="0035041D" w:rsidRDefault="00D36A21" w:rsidP="00D36A21">
            <w:pPr>
              <w:pStyle w:val="ListParagraph"/>
              <w:numPr>
                <w:ilvl w:val="0"/>
                <w:numId w:val="3"/>
              </w:numPr>
              <w:shd w:val="clear" w:color="auto" w:fill="FFFFFF"/>
              <w:spacing w:before="100" w:beforeAutospacing="1" w:after="100" w:afterAutospacing="1" w:line="240" w:lineRule="auto"/>
              <w:rPr>
                <w:rFonts w:ascii="Garamond" w:eastAsia="Times New Roman" w:hAnsi="Garamond" w:cs="Times New Roman"/>
              </w:rPr>
            </w:pPr>
            <w:r w:rsidRPr="0035041D">
              <w:rPr>
                <w:rFonts w:ascii="Garamond" w:eastAsia="Times New Roman" w:hAnsi="Garamond" w:cs="Times New Roman"/>
              </w:rPr>
              <w:t>Commitment to delivering classroom instruction in a way that is inclusive of different racial and ethnic backgrounds, gender expressions and other personal life experiences.</w:t>
            </w:r>
          </w:p>
          <w:p w14:paraId="192866F6" w14:textId="1A655CB8" w:rsidR="007C2087" w:rsidRPr="005816DF" w:rsidRDefault="007C2087" w:rsidP="007C2087">
            <w:pPr>
              <w:pStyle w:val="ListParagraph"/>
              <w:numPr>
                <w:ilvl w:val="0"/>
                <w:numId w:val="3"/>
              </w:numPr>
              <w:shd w:val="clear" w:color="auto" w:fill="FFFFFF"/>
              <w:spacing w:before="100" w:beforeAutospacing="1" w:after="100" w:afterAutospacing="1" w:line="240" w:lineRule="auto"/>
              <w:rPr>
                <w:rFonts w:ascii="Garamond" w:hAnsi="Garamond" w:cs="Times New Roman"/>
              </w:rPr>
            </w:pPr>
            <w:r>
              <w:rPr>
                <w:rFonts w:ascii="Garamond" w:eastAsia="Times New Roman" w:hAnsi="Garamond" w:cs="Times New Roman"/>
                <w:color w:val="000000"/>
              </w:rPr>
              <w:t xml:space="preserve">Familiarity with data collection and </w:t>
            </w:r>
            <w:r w:rsidR="003D3714">
              <w:rPr>
                <w:rFonts w:ascii="Garamond" w:eastAsia="Times New Roman" w:hAnsi="Garamond" w:cs="Times New Roman"/>
                <w:color w:val="000000"/>
              </w:rPr>
              <w:t>p</w:t>
            </w:r>
            <w:r>
              <w:rPr>
                <w:rFonts w:ascii="Garamond" w:eastAsia="Times New Roman" w:hAnsi="Garamond" w:cs="Times New Roman"/>
                <w:color w:val="000000"/>
              </w:rPr>
              <w:t xml:space="preserve">rogram </w:t>
            </w:r>
            <w:r w:rsidR="003D3714">
              <w:rPr>
                <w:rFonts w:ascii="Garamond" w:eastAsia="Times New Roman" w:hAnsi="Garamond" w:cs="Times New Roman"/>
                <w:color w:val="000000"/>
              </w:rPr>
              <w:t>e</w:t>
            </w:r>
            <w:r>
              <w:rPr>
                <w:rFonts w:ascii="Garamond" w:eastAsia="Times New Roman" w:hAnsi="Garamond" w:cs="Times New Roman"/>
                <w:color w:val="000000"/>
              </w:rPr>
              <w:t>valuation.</w:t>
            </w:r>
          </w:p>
          <w:p w14:paraId="55E9FD95" w14:textId="698A5FE4" w:rsidR="00D36A21" w:rsidRPr="00D36A21" w:rsidRDefault="00D36A21" w:rsidP="00D36A21">
            <w:pPr>
              <w:pStyle w:val="ListParagraph"/>
              <w:numPr>
                <w:ilvl w:val="0"/>
                <w:numId w:val="11"/>
              </w:numPr>
              <w:spacing w:after="0" w:line="240" w:lineRule="auto"/>
              <w:jc w:val="both"/>
              <w:rPr>
                <w:rFonts w:ascii="Garamond" w:hAnsi="Garamond"/>
              </w:rPr>
            </w:pPr>
            <w:r w:rsidRPr="00D36A21">
              <w:rPr>
                <w:rFonts w:ascii="Garamond" w:hAnsi="Garamond"/>
              </w:rPr>
              <w:t>Proficiency in English.</w:t>
            </w:r>
          </w:p>
          <w:p w14:paraId="0CB22FB3" w14:textId="77777777" w:rsidR="00D36A21" w:rsidRPr="00D36A21" w:rsidRDefault="00D36A21" w:rsidP="00D36A21">
            <w:pPr>
              <w:numPr>
                <w:ilvl w:val="0"/>
                <w:numId w:val="11"/>
              </w:numPr>
              <w:spacing w:after="160" w:line="259" w:lineRule="auto"/>
              <w:contextualSpacing/>
              <w:jc w:val="both"/>
              <w:rPr>
                <w:rFonts w:ascii="Garamond" w:hAnsi="Garamond"/>
              </w:rPr>
            </w:pPr>
            <w:r w:rsidRPr="00D36A21">
              <w:rPr>
                <w:rFonts w:ascii="Garamond" w:hAnsi="Garamond"/>
              </w:rPr>
              <w:t>Excellent verbal and written communication skills.</w:t>
            </w:r>
          </w:p>
          <w:p w14:paraId="2ADC8F17" w14:textId="77777777" w:rsidR="00D36A21" w:rsidRPr="00D36A21" w:rsidRDefault="00D36A21" w:rsidP="00D36A21">
            <w:pPr>
              <w:numPr>
                <w:ilvl w:val="0"/>
                <w:numId w:val="11"/>
              </w:numPr>
              <w:spacing w:after="160" w:line="259" w:lineRule="auto"/>
              <w:contextualSpacing/>
              <w:jc w:val="both"/>
              <w:rPr>
                <w:rFonts w:ascii="Garamond" w:hAnsi="Garamond"/>
              </w:rPr>
            </w:pPr>
            <w:r w:rsidRPr="00D36A21">
              <w:rPr>
                <w:rFonts w:ascii="Garamond" w:hAnsi="Garamond"/>
              </w:rPr>
              <w:lastRenderedPageBreak/>
              <w:t>Basic understanding of and commitment to taking a person-centered, recovery-oriented, and trauma-informed approach.</w:t>
            </w:r>
          </w:p>
          <w:p w14:paraId="6A6A2D82" w14:textId="77777777" w:rsidR="00D36A21" w:rsidRPr="00D36A21" w:rsidRDefault="00D36A21" w:rsidP="00D36A21">
            <w:pPr>
              <w:numPr>
                <w:ilvl w:val="0"/>
                <w:numId w:val="11"/>
              </w:numPr>
              <w:spacing w:after="160" w:line="259" w:lineRule="auto"/>
              <w:contextualSpacing/>
              <w:rPr>
                <w:rFonts w:ascii="Garamond" w:hAnsi="Garamond" w:cs="Times New Roman"/>
              </w:rPr>
            </w:pPr>
            <w:r w:rsidRPr="00D36A21">
              <w:rPr>
                <w:rFonts w:ascii="Garamond" w:hAnsi="Garamond" w:cs="Times New Roman"/>
              </w:rPr>
              <w:t>Proven ability to engage and support vulnerable individuals as well as motivate and guide them towards planning for and fulfilling short and long-term goals.</w:t>
            </w:r>
          </w:p>
          <w:p w14:paraId="0660D15C" w14:textId="77777777" w:rsidR="00D36A21" w:rsidRPr="00D36A21" w:rsidRDefault="00D36A21" w:rsidP="00D36A21">
            <w:pPr>
              <w:numPr>
                <w:ilvl w:val="0"/>
                <w:numId w:val="9"/>
              </w:numPr>
              <w:spacing w:after="160" w:line="259" w:lineRule="auto"/>
              <w:contextualSpacing/>
              <w:jc w:val="both"/>
              <w:rPr>
                <w:rFonts w:ascii="Garamond" w:hAnsi="Garamond"/>
              </w:rPr>
            </w:pPr>
            <w:r w:rsidRPr="00D36A21">
              <w:rPr>
                <w:rFonts w:ascii="Garamond" w:hAnsi="Garamond"/>
              </w:rPr>
              <w:t>Ability to function well in a fast-paced environment with compassion and professionalism.</w:t>
            </w:r>
          </w:p>
          <w:p w14:paraId="72F0CF6E" w14:textId="77777777" w:rsidR="00D36A21" w:rsidRDefault="00D36A21" w:rsidP="009A03AB">
            <w:pPr>
              <w:numPr>
                <w:ilvl w:val="0"/>
                <w:numId w:val="10"/>
              </w:numPr>
              <w:contextualSpacing/>
              <w:jc w:val="both"/>
              <w:rPr>
                <w:rFonts w:ascii="Garamond" w:eastAsia="Times New Roman" w:hAnsi="Garamond" w:cs="Times New Roman"/>
                <w:lang w:val="en"/>
              </w:rPr>
            </w:pPr>
            <w:r w:rsidRPr="00D36A21">
              <w:rPr>
                <w:rFonts w:ascii="Garamond" w:hAnsi="Garamond"/>
              </w:rPr>
              <w:t>Proficiency with Microsoft Office Suite.</w:t>
            </w:r>
          </w:p>
          <w:p w14:paraId="7180B33A" w14:textId="53E77E9A" w:rsidR="00D36A21" w:rsidRPr="0035041D" w:rsidRDefault="00D36A21" w:rsidP="009A03AB">
            <w:pPr>
              <w:numPr>
                <w:ilvl w:val="0"/>
                <w:numId w:val="10"/>
              </w:numPr>
              <w:contextualSpacing/>
              <w:jc w:val="both"/>
              <w:rPr>
                <w:rFonts w:ascii="Garamond" w:eastAsia="Times New Roman" w:hAnsi="Garamond" w:cs="Times New Roman"/>
                <w:lang w:val="en"/>
              </w:rPr>
            </w:pPr>
            <w:r w:rsidRPr="0035041D">
              <w:rPr>
                <w:rFonts w:ascii="Garamond" w:hAnsi="Garamond"/>
              </w:rPr>
              <w:t>Supervisory and/or leadership skills.</w:t>
            </w:r>
          </w:p>
          <w:p w14:paraId="24EA6A79" w14:textId="7968E6CC" w:rsidR="005547F6" w:rsidRPr="0035041D" w:rsidRDefault="005547F6" w:rsidP="005D31FC">
            <w:pPr>
              <w:pStyle w:val="ListParagraph"/>
              <w:spacing w:after="0" w:line="240" w:lineRule="auto"/>
              <w:rPr>
                <w:rFonts w:ascii="Garamond" w:eastAsia="Times New Roman" w:hAnsi="Garamond"/>
                <w:color w:val="333333"/>
              </w:rPr>
            </w:pPr>
          </w:p>
        </w:tc>
      </w:tr>
      <w:tr w:rsidR="000353D7" w:rsidRPr="005816DF" w14:paraId="7C187297" w14:textId="77777777" w:rsidTr="009C77D8">
        <w:tc>
          <w:tcPr>
            <w:tcW w:w="3060" w:type="dxa"/>
          </w:tcPr>
          <w:p w14:paraId="303775B5" w14:textId="77777777" w:rsidR="000353D7" w:rsidRPr="00E72A60" w:rsidRDefault="000353D7" w:rsidP="009C77D8">
            <w:pPr>
              <w:jc w:val="both"/>
              <w:rPr>
                <w:rFonts w:ascii="Garamond" w:hAnsi="Garamond"/>
                <w:b/>
              </w:rPr>
            </w:pPr>
            <w:r w:rsidRPr="00E72A60">
              <w:rPr>
                <w:rFonts w:ascii="Garamond" w:hAnsi="Garamond"/>
                <w:b/>
              </w:rPr>
              <w:lastRenderedPageBreak/>
              <w:t>Education and Experience:</w:t>
            </w:r>
          </w:p>
        </w:tc>
        <w:tc>
          <w:tcPr>
            <w:tcW w:w="7920" w:type="dxa"/>
          </w:tcPr>
          <w:p w14:paraId="77ED2091" w14:textId="77777777" w:rsidR="0035041D" w:rsidRPr="0035041D" w:rsidRDefault="0035041D" w:rsidP="0035041D">
            <w:pPr>
              <w:numPr>
                <w:ilvl w:val="0"/>
                <w:numId w:val="4"/>
              </w:numPr>
              <w:contextualSpacing/>
              <w:rPr>
                <w:rFonts w:ascii="Garamond" w:hAnsi="Garamond" w:cs="Times New Roman"/>
                <w:lang w:val="en"/>
              </w:rPr>
            </w:pPr>
            <w:r w:rsidRPr="0035041D">
              <w:rPr>
                <w:rFonts w:ascii="Garamond" w:hAnsi="Garamond" w:cs="Times New Roman"/>
                <w:lang w:val="en"/>
              </w:rPr>
              <w:t>Bachelor’s degree in Education, Human Services or related field required.  Master’s degree preferred.</w:t>
            </w:r>
          </w:p>
          <w:p w14:paraId="5F074B4B" w14:textId="77777777" w:rsidR="0035041D" w:rsidRPr="0035041D" w:rsidRDefault="0035041D" w:rsidP="0035041D">
            <w:pPr>
              <w:numPr>
                <w:ilvl w:val="0"/>
                <w:numId w:val="4"/>
              </w:numPr>
              <w:textAlignment w:val="baseline"/>
              <w:rPr>
                <w:rFonts w:ascii="Garamond" w:eastAsia="Times New Roman" w:hAnsi="Garamond" w:cs="Times New Roman"/>
                <w:sz w:val="24"/>
                <w:szCs w:val="24"/>
                <w:lang w:val="en"/>
              </w:rPr>
            </w:pPr>
            <w:r w:rsidRPr="0035041D">
              <w:rPr>
                <w:rFonts w:ascii="Garamond" w:eastAsia="Times New Roman" w:hAnsi="Garamond" w:cs="Times New Roman"/>
                <w:sz w:val="24"/>
                <w:szCs w:val="24"/>
                <w:lang w:val="en"/>
              </w:rPr>
              <w:t>2-3 years of experience in human services or related field required.</w:t>
            </w:r>
          </w:p>
          <w:p w14:paraId="35E05663" w14:textId="77777777" w:rsidR="0035041D" w:rsidRPr="0035041D" w:rsidRDefault="0035041D" w:rsidP="0035041D">
            <w:pPr>
              <w:numPr>
                <w:ilvl w:val="0"/>
                <w:numId w:val="4"/>
              </w:numPr>
              <w:spacing w:after="160" w:line="259" w:lineRule="auto"/>
              <w:contextualSpacing/>
              <w:rPr>
                <w:rFonts w:ascii="Garamond" w:hAnsi="Garamond" w:cs="Times New Roman"/>
                <w:lang w:val="en"/>
              </w:rPr>
            </w:pPr>
            <w:r w:rsidRPr="0035041D">
              <w:rPr>
                <w:rFonts w:ascii="Garamond" w:hAnsi="Garamond"/>
              </w:rPr>
              <w:t>Supervisory experience with demonstrated skills in staff coaching, team building, and training required.</w:t>
            </w:r>
          </w:p>
          <w:p w14:paraId="7A5EDB25" w14:textId="77777777" w:rsidR="0035041D" w:rsidRPr="0035041D" w:rsidRDefault="0035041D" w:rsidP="0035041D">
            <w:pPr>
              <w:numPr>
                <w:ilvl w:val="0"/>
                <w:numId w:val="4"/>
              </w:numPr>
              <w:spacing w:after="160" w:line="259" w:lineRule="auto"/>
              <w:contextualSpacing/>
              <w:rPr>
                <w:rFonts w:ascii="Garamond" w:hAnsi="Garamond" w:cs="Times New Roman"/>
                <w:lang w:val="en"/>
              </w:rPr>
            </w:pPr>
            <w:r w:rsidRPr="0035041D">
              <w:rPr>
                <w:rFonts w:ascii="Garamond" w:hAnsi="Garamond" w:cs="Times New Roman"/>
                <w:lang w:val="en"/>
              </w:rPr>
              <w:t>Experience providing work readiness, group instructional services and/or adult education required.</w:t>
            </w:r>
          </w:p>
          <w:p w14:paraId="240A09B6" w14:textId="77777777" w:rsidR="0035041D" w:rsidRPr="0035041D" w:rsidRDefault="0035041D" w:rsidP="0035041D">
            <w:pPr>
              <w:numPr>
                <w:ilvl w:val="0"/>
                <w:numId w:val="4"/>
              </w:numPr>
              <w:textAlignment w:val="baseline"/>
              <w:rPr>
                <w:rFonts w:ascii="Garamond" w:eastAsia="Times New Roman" w:hAnsi="Garamond" w:cs="Times New Roman"/>
              </w:rPr>
            </w:pPr>
            <w:r w:rsidRPr="0035041D">
              <w:rPr>
                <w:rFonts w:ascii="Garamond" w:eastAsia="Times New Roman" w:hAnsi="Garamond" w:cs="Times New Roman"/>
              </w:rPr>
              <w:t>Experience working with vulnerable populations required.   </w:t>
            </w:r>
          </w:p>
          <w:p w14:paraId="5AAB6397" w14:textId="123D9D83" w:rsidR="00DC2BBD" w:rsidRPr="0035041D" w:rsidRDefault="0035041D" w:rsidP="0035041D">
            <w:pPr>
              <w:numPr>
                <w:ilvl w:val="0"/>
                <w:numId w:val="4"/>
              </w:numPr>
              <w:textAlignment w:val="baseline"/>
              <w:rPr>
                <w:rFonts w:ascii="Garamond" w:hAnsi="Garamond" w:cs="Times New Roman"/>
                <w:lang w:val="en"/>
              </w:rPr>
            </w:pPr>
            <w:r w:rsidRPr="0035041D">
              <w:rPr>
                <w:rFonts w:ascii="Garamond" w:eastAsia="Times New Roman" w:hAnsi="Garamond" w:cs="Calibri"/>
              </w:rPr>
              <w:t>Lived experience of homelessness and/or recovery a plus.</w:t>
            </w:r>
          </w:p>
        </w:tc>
      </w:tr>
      <w:tr w:rsidR="000353D7" w:rsidRPr="005816DF" w14:paraId="5390A523" w14:textId="77777777" w:rsidTr="009C77D8">
        <w:tc>
          <w:tcPr>
            <w:tcW w:w="3060" w:type="dxa"/>
          </w:tcPr>
          <w:p w14:paraId="50F109C9" w14:textId="77777777" w:rsidR="000353D7" w:rsidRPr="005816DF" w:rsidRDefault="000353D7" w:rsidP="009C77D8">
            <w:pPr>
              <w:jc w:val="both"/>
              <w:rPr>
                <w:rFonts w:ascii="Garamond" w:hAnsi="Garamond"/>
                <w:b/>
              </w:rPr>
            </w:pPr>
            <w:r w:rsidRPr="005816DF">
              <w:rPr>
                <w:rFonts w:ascii="Garamond" w:hAnsi="Garamond"/>
                <w:b/>
              </w:rPr>
              <w:t>Physical Requirements:</w:t>
            </w:r>
          </w:p>
          <w:p w14:paraId="4A113278" w14:textId="77777777" w:rsidR="005154C7" w:rsidRPr="005816DF" w:rsidRDefault="005154C7" w:rsidP="009C77D8">
            <w:pPr>
              <w:jc w:val="both"/>
              <w:rPr>
                <w:rFonts w:ascii="Garamond" w:hAnsi="Garamond"/>
                <w:b/>
              </w:rPr>
            </w:pPr>
            <w:r w:rsidRPr="005816DF">
              <w:rPr>
                <w:rFonts w:ascii="Garamond" w:hAnsi="Garamond"/>
                <w:b/>
              </w:rPr>
              <w:t>Work hours, Equipment used</w:t>
            </w:r>
          </w:p>
        </w:tc>
        <w:tc>
          <w:tcPr>
            <w:tcW w:w="7920" w:type="dxa"/>
          </w:tcPr>
          <w:p w14:paraId="10CA0641" w14:textId="77777777" w:rsidR="000353D7" w:rsidRPr="005816DF" w:rsidRDefault="0015282D" w:rsidP="00140289">
            <w:pPr>
              <w:pStyle w:val="ListParagraph"/>
              <w:numPr>
                <w:ilvl w:val="0"/>
                <w:numId w:val="5"/>
              </w:numPr>
              <w:spacing w:after="0" w:line="240" w:lineRule="auto"/>
              <w:jc w:val="both"/>
              <w:rPr>
                <w:rFonts w:ascii="Garamond" w:hAnsi="Garamond"/>
              </w:rPr>
            </w:pPr>
            <w:r w:rsidRPr="005816DF">
              <w:rPr>
                <w:rFonts w:ascii="Garamond" w:hAnsi="Garamond"/>
              </w:rPr>
              <w:t>Prolonged periods of sitting at a desk and working on a computer.</w:t>
            </w:r>
          </w:p>
          <w:p w14:paraId="48BEBB41" w14:textId="77777777" w:rsidR="00BD08BB" w:rsidRPr="005816DF" w:rsidRDefault="00BD08BB" w:rsidP="00140289">
            <w:pPr>
              <w:pStyle w:val="ListParagraph"/>
              <w:numPr>
                <w:ilvl w:val="0"/>
                <w:numId w:val="5"/>
              </w:numPr>
              <w:spacing w:after="0" w:line="240" w:lineRule="auto"/>
              <w:jc w:val="both"/>
              <w:rPr>
                <w:rFonts w:ascii="Garamond" w:hAnsi="Garamond"/>
              </w:rPr>
            </w:pPr>
            <w:r w:rsidRPr="005816DF">
              <w:rPr>
                <w:rFonts w:ascii="Garamond" w:hAnsi="Garamond"/>
              </w:rPr>
              <w:t>Prolong standing and moving throughout multi-level bu</w:t>
            </w:r>
            <w:r w:rsidR="00BB1CC6" w:rsidRPr="005816DF">
              <w:rPr>
                <w:rFonts w:ascii="Garamond" w:hAnsi="Garamond"/>
              </w:rPr>
              <w:t>i</w:t>
            </w:r>
            <w:r w:rsidRPr="005816DF">
              <w:rPr>
                <w:rFonts w:ascii="Garamond" w:hAnsi="Garamond"/>
              </w:rPr>
              <w:t>lding.</w:t>
            </w:r>
          </w:p>
          <w:p w14:paraId="5436C0D6" w14:textId="33917DAA" w:rsidR="0015282D" w:rsidRPr="0035041D" w:rsidRDefault="00DC2BBD" w:rsidP="0035041D">
            <w:pPr>
              <w:pStyle w:val="ListParagraph"/>
              <w:numPr>
                <w:ilvl w:val="0"/>
                <w:numId w:val="5"/>
              </w:numPr>
              <w:spacing w:after="0" w:line="240" w:lineRule="auto"/>
              <w:jc w:val="both"/>
              <w:rPr>
                <w:rFonts w:ascii="Garamond" w:hAnsi="Garamond"/>
              </w:rPr>
            </w:pPr>
            <w:r w:rsidRPr="00B341B2">
              <w:rPr>
                <w:rFonts w:ascii="Garamond" w:hAnsi="Garamond"/>
              </w:rPr>
              <w:t>Workweek:  Monday – Friday between the hours of 8:00 am to 4:00 pm</w:t>
            </w:r>
            <w:r w:rsidRPr="005816DF" w:rsidDel="00DC2BBD">
              <w:rPr>
                <w:rFonts w:ascii="Garamond" w:hAnsi="Garamond"/>
              </w:rPr>
              <w:t xml:space="preserve"> </w:t>
            </w:r>
          </w:p>
        </w:tc>
      </w:tr>
      <w:tr w:rsidR="000353D7" w:rsidRPr="005816DF" w14:paraId="0993DC7C" w14:textId="77777777" w:rsidTr="009C77D8">
        <w:tc>
          <w:tcPr>
            <w:tcW w:w="3060" w:type="dxa"/>
          </w:tcPr>
          <w:p w14:paraId="6F1C0FEC" w14:textId="77777777" w:rsidR="000353D7" w:rsidRPr="005816DF" w:rsidRDefault="000353D7" w:rsidP="009C77D8">
            <w:pPr>
              <w:jc w:val="both"/>
              <w:rPr>
                <w:rFonts w:ascii="Garamond" w:hAnsi="Garamond"/>
                <w:b/>
              </w:rPr>
            </w:pPr>
            <w:r w:rsidRPr="005816DF">
              <w:rPr>
                <w:rFonts w:ascii="Garamond" w:hAnsi="Garamond"/>
                <w:b/>
              </w:rPr>
              <w:t>Essential Personnel:</w:t>
            </w:r>
          </w:p>
          <w:p w14:paraId="229BB344" w14:textId="77777777" w:rsidR="000353D7" w:rsidRPr="005816DF" w:rsidRDefault="000353D7" w:rsidP="009C77D8">
            <w:pPr>
              <w:jc w:val="both"/>
              <w:rPr>
                <w:rFonts w:ascii="Garamond" w:hAnsi="Garamond"/>
                <w:b/>
                <w:sz w:val="18"/>
                <w:szCs w:val="18"/>
              </w:rPr>
            </w:pPr>
            <w:r w:rsidRPr="005816DF">
              <w:rPr>
                <w:rFonts w:ascii="Garamond" w:hAnsi="Garamond"/>
                <w:b/>
                <w:sz w:val="18"/>
                <w:szCs w:val="18"/>
              </w:rPr>
              <w:t>(</w:t>
            </w:r>
            <w:r w:rsidR="00845764" w:rsidRPr="005816DF">
              <w:rPr>
                <w:rFonts w:ascii="Garamond" w:hAnsi="Garamond"/>
                <w:b/>
                <w:sz w:val="18"/>
                <w:szCs w:val="18"/>
              </w:rPr>
              <w:t>Employee who is designated to work during a business closure or limited closure in order to meet operational requirements.</w:t>
            </w:r>
            <w:r w:rsidRPr="005816DF">
              <w:rPr>
                <w:rFonts w:ascii="Garamond" w:hAnsi="Garamond"/>
                <w:b/>
                <w:sz w:val="18"/>
                <w:szCs w:val="18"/>
              </w:rPr>
              <w:t>)</w:t>
            </w:r>
          </w:p>
        </w:tc>
        <w:tc>
          <w:tcPr>
            <w:tcW w:w="7920" w:type="dxa"/>
          </w:tcPr>
          <w:p w14:paraId="4A390C26" w14:textId="470F45DB" w:rsidR="000353D7" w:rsidRPr="00786980" w:rsidRDefault="00786980" w:rsidP="00786980">
            <w:pPr>
              <w:pStyle w:val="ListParagraph"/>
              <w:numPr>
                <w:ilvl w:val="0"/>
                <w:numId w:val="8"/>
              </w:numPr>
              <w:spacing w:after="0" w:line="240" w:lineRule="auto"/>
              <w:jc w:val="both"/>
              <w:rPr>
                <w:rFonts w:ascii="Garamond" w:hAnsi="Garamond"/>
              </w:rPr>
            </w:pPr>
            <w:r>
              <w:rPr>
                <w:rFonts w:ascii="Garamond" w:hAnsi="Garamond"/>
              </w:rPr>
              <w:t>No</w:t>
            </w:r>
          </w:p>
        </w:tc>
      </w:tr>
      <w:tr w:rsidR="000353D7" w:rsidRPr="005816DF" w14:paraId="0D0A8393" w14:textId="77777777" w:rsidTr="009C77D8">
        <w:tc>
          <w:tcPr>
            <w:tcW w:w="3060" w:type="dxa"/>
          </w:tcPr>
          <w:p w14:paraId="087E29E3" w14:textId="77777777" w:rsidR="000353D7" w:rsidRPr="005816DF" w:rsidRDefault="000353D7" w:rsidP="009C77D8">
            <w:pPr>
              <w:jc w:val="both"/>
              <w:rPr>
                <w:rFonts w:ascii="Garamond" w:hAnsi="Garamond"/>
                <w:b/>
              </w:rPr>
            </w:pPr>
            <w:r w:rsidRPr="005816DF">
              <w:rPr>
                <w:rFonts w:ascii="Garamond" w:hAnsi="Garamond"/>
                <w:b/>
              </w:rPr>
              <w:t xml:space="preserve">Accommodation and </w:t>
            </w:r>
            <w:r w:rsidR="0015282D" w:rsidRPr="005816DF">
              <w:rPr>
                <w:rFonts w:ascii="Garamond" w:hAnsi="Garamond"/>
                <w:b/>
              </w:rPr>
              <w:t>EEO:</w:t>
            </w:r>
          </w:p>
        </w:tc>
        <w:tc>
          <w:tcPr>
            <w:tcW w:w="7920" w:type="dxa"/>
          </w:tcPr>
          <w:p w14:paraId="6B199CB7" w14:textId="77777777" w:rsidR="00AF4494" w:rsidRPr="005816DF" w:rsidRDefault="00AF4494" w:rsidP="009C77D8">
            <w:pPr>
              <w:jc w:val="both"/>
              <w:rPr>
                <w:rFonts w:ascii="Garamond" w:hAnsi="Garamond"/>
              </w:rPr>
            </w:pPr>
            <w:r w:rsidRPr="005816DF">
              <w:rPr>
                <w:rFonts w:ascii="Garamond" w:eastAsia="Times New Roman" w:hAnsi="Garamond" w:cs="Helvetica"/>
                <w:color w:val="222222"/>
              </w:rPr>
              <w:t>SFH is an Equal Employment Opportunity Employer is committed to a diverse and inclusive workforce where all staff can reach their fullest potential.  W</w:t>
            </w:r>
            <w:r w:rsidRPr="005816DF">
              <w:rPr>
                <w:rFonts w:ascii="Garamond" w:hAnsi="Garamond"/>
              </w:rPr>
              <w:t xml:space="preserve">e welcome – everyone who have lived experience of homelessness and/or recovery, and those who have faced historic barriers to competitive employment, in particular Black, Indigenous, and People of Color (BIPOC), and those who are multi-lingual or multi-cultural and members of the LGBTQ+ community.  </w:t>
            </w:r>
          </w:p>
          <w:p w14:paraId="509DFB9C" w14:textId="77777777" w:rsidR="00AF4494" w:rsidRPr="005816DF" w:rsidRDefault="00AF4494" w:rsidP="009C77D8">
            <w:pPr>
              <w:jc w:val="both"/>
              <w:rPr>
                <w:rFonts w:ascii="Garamond" w:hAnsi="Garamond"/>
              </w:rPr>
            </w:pPr>
          </w:p>
          <w:p w14:paraId="57CA7580" w14:textId="77777777" w:rsidR="000353D7" w:rsidRPr="005816DF" w:rsidRDefault="00AF4494" w:rsidP="009C77D8">
            <w:pPr>
              <w:jc w:val="both"/>
              <w:rPr>
                <w:rFonts w:ascii="Garamond" w:hAnsi="Garamond"/>
              </w:rPr>
            </w:pPr>
            <w:r w:rsidRPr="005816DF">
              <w:rPr>
                <w:rFonts w:ascii="Garamond" w:hAnsi="Garamond"/>
              </w:rPr>
              <w:t>Reasonable accommodations may be made to enable individuals with disabilities to perform these duties.</w:t>
            </w:r>
          </w:p>
        </w:tc>
      </w:tr>
    </w:tbl>
    <w:p w14:paraId="67664A3C" w14:textId="77777777" w:rsidR="005547F6" w:rsidRPr="005816DF" w:rsidRDefault="005547F6" w:rsidP="009C77D8">
      <w:pPr>
        <w:spacing w:line="240" w:lineRule="auto"/>
        <w:jc w:val="both"/>
        <w:rPr>
          <w:rFonts w:ascii="Garamond" w:hAnsi="Garamond"/>
        </w:rPr>
      </w:pPr>
    </w:p>
    <w:p w14:paraId="5A3AC39A" w14:textId="77777777" w:rsidR="007E25B1" w:rsidRPr="005816DF" w:rsidRDefault="00BB1CC6" w:rsidP="009C77D8">
      <w:pPr>
        <w:spacing w:line="240" w:lineRule="auto"/>
        <w:jc w:val="both"/>
        <w:rPr>
          <w:rFonts w:ascii="Garamond" w:hAnsi="Garamond"/>
        </w:rPr>
      </w:pPr>
      <w:r w:rsidRPr="005816DF">
        <w:rPr>
          <w:rFonts w:ascii="Garamond" w:hAnsi="Garamond"/>
        </w:rPr>
        <w:t>This job description i</w:t>
      </w:r>
      <w:r w:rsidR="005547F6" w:rsidRPr="005816DF">
        <w:rPr>
          <w:rFonts w:ascii="Garamond" w:hAnsi="Garamond"/>
        </w:rPr>
        <w:t>s subject to change and does not restrict</w:t>
      </w:r>
      <w:r w:rsidRPr="005816DF">
        <w:rPr>
          <w:rFonts w:ascii="Garamond" w:hAnsi="Garamond"/>
        </w:rPr>
        <w:t xml:space="preserve"> management’s right to assign </w:t>
      </w:r>
      <w:r w:rsidR="005154C7" w:rsidRPr="005816DF">
        <w:rPr>
          <w:rFonts w:ascii="Garamond" w:hAnsi="Garamond"/>
        </w:rPr>
        <w:t>or reassign duties and responsib</w:t>
      </w:r>
      <w:r w:rsidR="005547F6" w:rsidRPr="005816DF">
        <w:rPr>
          <w:rFonts w:ascii="Garamond" w:hAnsi="Garamond"/>
        </w:rPr>
        <w:t>ilities to this job at any time.</w:t>
      </w:r>
    </w:p>
    <w:p w14:paraId="1B6EC2B0" w14:textId="77777777" w:rsidR="009C77D8" w:rsidRPr="005816DF" w:rsidRDefault="009C77D8" w:rsidP="009C77D8">
      <w:pPr>
        <w:pStyle w:val="Footer"/>
        <w:jc w:val="both"/>
        <w:rPr>
          <w:rFonts w:ascii="Garamond" w:hAnsi="Garamond"/>
          <w:b/>
          <w:i/>
        </w:rPr>
      </w:pPr>
    </w:p>
    <w:p w14:paraId="032FA851" w14:textId="77777777" w:rsidR="005547F6" w:rsidRPr="005816DF" w:rsidRDefault="007E25B1" w:rsidP="009C77D8">
      <w:pPr>
        <w:pStyle w:val="Footer"/>
        <w:jc w:val="both"/>
        <w:rPr>
          <w:rFonts w:ascii="Garamond" w:hAnsi="Garamond"/>
          <w:b/>
          <w:i/>
        </w:rPr>
      </w:pPr>
      <w:r w:rsidRPr="005816DF">
        <w:rPr>
          <w:rFonts w:ascii="Garamond" w:hAnsi="Garamond"/>
          <w:b/>
          <w:i/>
        </w:rPr>
        <w:t>Completed by Human Resources only:</w:t>
      </w:r>
    </w:p>
    <w:tbl>
      <w:tblPr>
        <w:tblStyle w:val="TableGrid"/>
        <w:tblW w:w="11070" w:type="dxa"/>
        <w:tblInd w:w="-815" w:type="dxa"/>
        <w:tblLook w:val="04A0" w:firstRow="1" w:lastRow="0" w:firstColumn="1" w:lastColumn="0" w:noHBand="0" w:noVBand="1"/>
      </w:tblPr>
      <w:tblGrid>
        <w:gridCol w:w="11070"/>
      </w:tblGrid>
      <w:tr w:rsidR="007E25B1" w:rsidRPr="005816DF" w14:paraId="081E19EA" w14:textId="77777777" w:rsidTr="009C77D8">
        <w:tc>
          <w:tcPr>
            <w:tcW w:w="11070" w:type="dxa"/>
          </w:tcPr>
          <w:p w14:paraId="5658DEC0" w14:textId="56916AC6" w:rsidR="009C77D8" w:rsidRPr="005816DF" w:rsidRDefault="007E25B1" w:rsidP="009C77D8">
            <w:pPr>
              <w:contextualSpacing/>
              <w:jc w:val="both"/>
              <w:rPr>
                <w:rFonts w:ascii="Garamond" w:hAnsi="Garamond"/>
              </w:rPr>
            </w:pPr>
            <w:r w:rsidRPr="005816DF">
              <w:rPr>
                <w:rFonts w:ascii="Garamond" w:hAnsi="Garamond"/>
              </w:rPr>
              <w:t>FLSA Status:</w:t>
            </w:r>
            <w:r w:rsidR="009C77D8" w:rsidRPr="005816DF">
              <w:rPr>
                <w:rFonts w:ascii="Garamond" w:hAnsi="Garamond"/>
              </w:rPr>
              <w:t xml:space="preserve">              </w:t>
            </w:r>
            <w:sdt>
              <w:sdtPr>
                <w:rPr>
                  <w:rFonts w:ascii="Garamond" w:hAnsi="Garamond" w:cstheme="minorHAnsi"/>
                </w:rPr>
                <w:id w:val="178938364"/>
                <w14:checkbox>
                  <w14:checked w14:val="1"/>
                  <w14:checkedState w14:val="2612" w14:font="MS Gothic"/>
                  <w14:uncheckedState w14:val="2610" w14:font="MS Gothic"/>
                </w14:checkbox>
              </w:sdtPr>
              <w:sdtEndPr/>
              <w:sdtContent>
                <w:r w:rsidR="00880977">
                  <w:rPr>
                    <w:rFonts w:ascii="MS Gothic" w:eastAsia="MS Gothic" w:hAnsi="MS Gothic" w:cs="Segoe UI Symbol" w:hint="eastAsia"/>
                  </w:rPr>
                  <w:t>☒</w:t>
                </w:r>
              </w:sdtContent>
            </w:sdt>
            <w:r w:rsidR="009C77D8" w:rsidRPr="005816DF">
              <w:rPr>
                <w:rFonts w:ascii="Garamond" w:hAnsi="Garamond" w:cstheme="minorHAnsi"/>
              </w:rPr>
              <w:t xml:space="preserve">Exempt            </w:t>
            </w:r>
            <w:r w:rsidR="009C77D8" w:rsidRPr="005816DF">
              <w:rPr>
                <w:rFonts w:ascii="Garamond" w:hAnsi="Garamond"/>
              </w:rPr>
              <w:t xml:space="preserve"> </w:t>
            </w:r>
            <w:sdt>
              <w:sdtPr>
                <w:rPr>
                  <w:rFonts w:ascii="Garamond" w:hAnsi="Garamond" w:cstheme="minorHAnsi"/>
                </w:rPr>
                <w:id w:val="1638606506"/>
                <w14:checkbox>
                  <w14:checked w14:val="0"/>
                  <w14:checkedState w14:val="2612" w14:font="MS Gothic"/>
                  <w14:uncheckedState w14:val="2610" w14:font="MS Gothic"/>
                </w14:checkbox>
              </w:sdtPr>
              <w:sdtEndPr/>
              <w:sdtContent>
                <w:r w:rsidR="009C77D8" w:rsidRPr="005816DF">
                  <w:rPr>
                    <w:rFonts w:ascii="Segoe UI Symbol" w:eastAsia="MS Gothic" w:hAnsi="Segoe UI Symbol" w:cs="Segoe UI Symbol"/>
                  </w:rPr>
                  <w:t>☐</w:t>
                </w:r>
              </w:sdtContent>
            </w:sdt>
            <w:r w:rsidR="009C77D8" w:rsidRPr="005816DF">
              <w:rPr>
                <w:rFonts w:ascii="Garamond" w:hAnsi="Garamond" w:cstheme="minorHAnsi"/>
              </w:rPr>
              <w:t>Non-exempt</w:t>
            </w:r>
          </w:p>
          <w:p w14:paraId="2A6655DA" w14:textId="6F030C83" w:rsidR="009C77D8" w:rsidRPr="005816DF" w:rsidRDefault="00275E46" w:rsidP="009C77D8">
            <w:pPr>
              <w:contextualSpacing/>
              <w:jc w:val="both"/>
              <w:rPr>
                <w:rFonts w:ascii="Garamond" w:hAnsi="Garamond" w:cstheme="minorHAnsi"/>
              </w:rPr>
            </w:pPr>
            <w:sdt>
              <w:sdtPr>
                <w:rPr>
                  <w:rFonts w:ascii="Garamond" w:hAnsi="Garamond" w:cstheme="minorHAnsi"/>
                </w:rPr>
                <w:id w:val="672616100"/>
                <w14:checkbox>
                  <w14:checked w14:val="1"/>
                  <w14:checkedState w14:val="2612" w14:font="MS Gothic"/>
                  <w14:uncheckedState w14:val="2610" w14:font="MS Gothic"/>
                </w14:checkbox>
              </w:sdtPr>
              <w:sdtEndPr/>
              <w:sdtContent>
                <w:r w:rsidR="00880977">
                  <w:rPr>
                    <w:rFonts w:ascii="MS Gothic" w:eastAsia="MS Gothic" w:hAnsi="MS Gothic" w:cs="Segoe UI Symbol" w:hint="eastAsia"/>
                  </w:rPr>
                  <w:t>☒</w:t>
                </w:r>
              </w:sdtContent>
            </w:sdt>
            <w:r w:rsidR="009C77D8" w:rsidRPr="005816DF">
              <w:rPr>
                <w:rFonts w:ascii="Garamond" w:hAnsi="Garamond" w:cstheme="minorHAnsi"/>
              </w:rPr>
              <w:t xml:space="preserve">Full-Time  </w:t>
            </w:r>
            <w:r w:rsidR="009C77D8" w:rsidRPr="005816DF">
              <w:rPr>
                <w:rFonts w:ascii="Garamond" w:hAnsi="Garamond" w:cstheme="minorHAnsi"/>
              </w:rPr>
              <w:tab/>
            </w:r>
            <w:r w:rsidR="009C77D8" w:rsidRPr="005816DF">
              <w:rPr>
                <w:rFonts w:ascii="Garamond" w:hAnsi="Garamond" w:cstheme="minorHAnsi"/>
              </w:rPr>
              <w:tab/>
            </w:r>
            <w:r w:rsidR="009C77D8" w:rsidRPr="005816DF">
              <w:rPr>
                <w:rFonts w:ascii="Garamond" w:hAnsi="Garamond" w:cstheme="minorHAnsi"/>
              </w:rPr>
              <w:tab/>
            </w:r>
            <w:r w:rsidR="009C77D8" w:rsidRPr="005816DF">
              <w:rPr>
                <w:rFonts w:ascii="Garamond" w:hAnsi="Garamond" w:cstheme="minorHAnsi"/>
              </w:rPr>
              <w:tab/>
            </w:r>
            <w:r w:rsidR="009C77D8" w:rsidRPr="005816DF">
              <w:rPr>
                <w:rFonts w:ascii="Garamond" w:hAnsi="Garamond" w:cstheme="minorHAnsi"/>
              </w:rPr>
              <w:tab/>
            </w:r>
            <w:r w:rsidR="009C77D8" w:rsidRPr="005816DF">
              <w:rPr>
                <w:rFonts w:ascii="Garamond" w:hAnsi="Garamond" w:cstheme="minorHAnsi"/>
              </w:rPr>
              <w:tab/>
              <w:t xml:space="preserve"> </w:t>
            </w:r>
          </w:p>
          <w:p w14:paraId="32F85E78" w14:textId="77777777" w:rsidR="009C77D8" w:rsidRPr="005816DF" w:rsidRDefault="00275E46" w:rsidP="009C77D8">
            <w:pPr>
              <w:contextualSpacing/>
              <w:jc w:val="both"/>
              <w:rPr>
                <w:rFonts w:ascii="Garamond" w:hAnsi="Garamond" w:cstheme="minorHAnsi"/>
              </w:rPr>
            </w:pPr>
            <w:sdt>
              <w:sdtPr>
                <w:rPr>
                  <w:rFonts w:ascii="Garamond" w:hAnsi="Garamond" w:cstheme="minorHAnsi"/>
                </w:rPr>
                <w:id w:val="-1020470525"/>
                <w14:checkbox>
                  <w14:checked w14:val="0"/>
                  <w14:checkedState w14:val="2612" w14:font="MS Gothic"/>
                  <w14:uncheckedState w14:val="2610" w14:font="MS Gothic"/>
                </w14:checkbox>
              </w:sdtPr>
              <w:sdtEndPr/>
              <w:sdtContent>
                <w:r w:rsidR="009C77D8" w:rsidRPr="005816DF">
                  <w:rPr>
                    <w:rFonts w:ascii="Segoe UI Symbol" w:eastAsia="MS Gothic" w:hAnsi="Segoe UI Symbol" w:cs="Segoe UI Symbol"/>
                  </w:rPr>
                  <w:t>☐</w:t>
                </w:r>
              </w:sdtContent>
            </w:sdt>
            <w:r w:rsidR="009C77D8" w:rsidRPr="005816DF">
              <w:rPr>
                <w:rFonts w:ascii="Garamond" w:hAnsi="Garamond" w:cstheme="minorHAnsi"/>
              </w:rPr>
              <w:t xml:space="preserve">Part-Time;     </w:t>
            </w:r>
            <w:r w:rsidR="009C77D8" w:rsidRPr="005816DF">
              <w:rPr>
                <w:rFonts w:ascii="Garamond" w:hAnsi="Garamond" w:cstheme="minorHAnsi"/>
                <w:u w:val="single"/>
              </w:rPr>
              <w:t xml:space="preserve"> _________          </w:t>
            </w:r>
            <w:r w:rsidR="009C77D8" w:rsidRPr="005816DF">
              <w:rPr>
                <w:rFonts w:ascii="Garamond" w:hAnsi="Garamond" w:cstheme="minorHAnsi"/>
              </w:rPr>
              <w:t>Hours per week</w:t>
            </w:r>
            <w:r w:rsidR="009C77D8" w:rsidRPr="005816DF">
              <w:rPr>
                <w:rFonts w:ascii="Garamond" w:hAnsi="Garamond" w:cstheme="minorHAnsi"/>
              </w:rPr>
              <w:tab/>
            </w:r>
            <w:r w:rsidR="009C77D8" w:rsidRPr="005816DF">
              <w:rPr>
                <w:rFonts w:ascii="Garamond" w:hAnsi="Garamond" w:cstheme="minorHAnsi"/>
              </w:rPr>
              <w:tab/>
            </w:r>
            <w:r w:rsidR="009C77D8" w:rsidRPr="005816DF">
              <w:rPr>
                <w:rFonts w:ascii="Garamond" w:hAnsi="Garamond" w:cstheme="minorHAnsi"/>
              </w:rPr>
              <w:tab/>
              <w:t xml:space="preserve"> </w:t>
            </w:r>
          </w:p>
          <w:p w14:paraId="7D4CE600" w14:textId="77777777" w:rsidR="007E25B1" w:rsidRPr="005816DF" w:rsidRDefault="007E25B1" w:rsidP="009C77D8">
            <w:pPr>
              <w:pStyle w:val="Footer"/>
              <w:jc w:val="both"/>
              <w:rPr>
                <w:rFonts w:ascii="Garamond" w:hAnsi="Garamond"/>
              </w:rPr>
            </w:pPr>
          </w:p>
          <w:p w14:paraId="4DE2277B" w14:textId="77777777" w:rsidR="00880977" w:rsidRPr="00880977" w:rsidRDefault="00880977" w:rsidP="00880977">
            <w:pPr>
              <w:tabs>
                <w:tab w:val="center" w:pos="4680"/>
                <w:tab w:val="right" w:pos="9360"/>
              </w:tabs>
              <w:jc w:val="both"/>
              <w:rPr>
                <w:rFonts w:ascii="Garamond" w:hAnsi="Garamond" w:cstheme="minorHAnsi"/>
                <w:sz w:val="24"/>
                <w:szCs w:val="24"/>
              </w:rPr>
            </w:pPr>
            <w:r w:rsidRPr="00880977">
              <w:rPr>
                <w:rFonts w:ascii="Garamond" w:hAnsi="Garamond"/>
                <w:b/>
                <w:i/>
                <w:sz w:val="24"/>
                <w:szCs w:val="24"/>
              </w:rPr>
              <w:t xml:space="preserve">Salary Range:  Low </w:t>
            </w:r>
            <w:sdt>
              <w:sdtPr>
                <w:rPr>
                  <w:rFonts w:ascii="Garamond" w:hAnsi="Garamond" w:cstheme="minorHAnsi"/>
                  <w:sz w:val="24"/>
                  <w:szCs w:val="24"/>
                </w:rPr>
                <w:id w:val="1785541824"/>
                <w:placeholder>
                  <w:docPart w:val="B953C2DA44DA4F2CA8EFBA212CDA457B"/>
                </w:placeholder>
              </w:sdtPr>
              <w:sdtEndPr/>
              <w:sdtContent>
                <w:r w:rsidRPr="00880977">
                  <w:rPr>
                    <w:rFonts w:ascii="Garamond" w:hAnsi="Garamond" w:cstheme="minorHAnsi"/>
                    <w:sz w:val="24"/>
                    <w:szCs w:val="24"/>
                  </w:rPr>
                  <w:t>$64,300</w:t>
                </w:r>
              </w:sdtContent>
            </w:sdt>
            <w:r w:rsidRPr="00880977">
              <w:rPr>
                <w:rFonts w:ascii="Garamond" w:hAnsi="Garamond"/>
                <w:b/>
                <w:i/>
                <w:sz w:val="24"/>
                <w:szCs w:val="24"/>
              </w:rPr>
              <w:t xml:space="preserve">  Medium </w:t>
            </w:r>
            <w:sdt>
              <w:sdtPr>
                <w:rPr>
                  <w:rFonts w:ascii="Garamond" w:hAnsi="Garamond" w:cstheme="minorHAnsi"/>
                  <w:sz w:val="24"/>
                  <w:szCs w:val="24"/>
                </w:rPr>
                <w:id w:val="-218129080"/>
                <w:placeholder>
                  <w:docPart w:val="1A0F9F30B4F4471BB72FD14680AF0226"/>
                </w:placeholder>
                <w:showingPlcHdr/>
              </w:sdtPr>
              <w:sdtEndPr/>
              <w:sdtContent>
                <w:r w:rsidRPr="00880977">
                  <w:rPr>
                    <w:rFonts w:ascii="Garamond" w:hAnsi="Garamond"/>
                    <w:color w:val="808080"/>
                    <w:sz w:val="24"/>
                    <w:szCs w:val="24"/>
                  </w:rPr>
                  <w:t>Click here to enter text.</w:t>
                </w:r>
              </w:sdtContent>
            </w:sdt>
            <w:r w:rsidRPr="00880977">
              <w:rPr>
                <w:rFonts w:ascii="Garamond" w:hAnsi="Garamond" w:cstheme="minorHAnsi"/>
                <w:sz w:val="24"/>
                <w:szCs w:val="24"/>
              </w:rPr>
              <w:t xml:space="preserve"> </w:t>
            </w:r>
            <w:r w:rsidRPr="00880977">
              <w:rPr>
                <w:rFonts w:ascii="Garamond" w:hAnsi="Garamond"/>
                <w:b/>
                <w:i/>
                <w:sz w:val="24"/>
                <w:szCs w:val="24"/>
              </w:rPr>
              <w:t xml:space="preserve"> High </w:t>
            </w:r>
            <w:sdt>
              <w:sdtPr>
                <w:rPr>
                  <w:rFonts w:ascii="Garamond" w:hAnsi="Garamond" w:cstheme="minorHAnsi"/>
                  <w:sz w:val="24"/>
                  <w:szCs w:val="24"/>
                </w:rPr>
                <w:id w:val="1087733075"/>
                <w:placeholder>
                  <w:docPart w:val="5C2FBEED11B4459FA58B80A8083D96B0"/>
                </w:placeholder>
              </w:sdtPr>
              <w:sdtEndPr/>
              <w:sdtContent>
                <w:r w:rsidRPr="00880977">
                  <w:rPr>
                    <w:rFonts w:ascii="Garamond" w:hAnsi="Garamond" w:cstheme="minorHAnsi"/>
                    <w:sz w:val="24"/>
                    <w:szCs w:val="24"/>
                  </w:rPr>
                  <w:t>$70,730</w:t>
                </w:r>
              </w:sdtContent>
            </w:sdt>
          </w:p>
          <w:p w14:paraId="18797F87" w14:textId="3C499C6E" w:rsidR="007E25B1" w:rsidRPr="005816DF" w:rsidRDefault="00880977" w:rsidP="00786980">
            <w:pPr>
              <w:pStyle w:val="Footer"/>
              <w:jc w:val="both"/>
              <w:rPr>
                <w:rFonts w:ascii="Garamond" w:hAnsi="Garamond" w:cstheme="minorHAnsi"/>
              </w:rPr>
            </w:pPr>
            <w:r w:rsidRPr="00880977">
              <w:rPr>
                <w:rFonts w:ascii="Garamond" w:hAnsi="Garamond"/>
                <w:b/>
                <w:i/>
                <w:sz w:val="24"/>
                <w:szCs w:val="24"/>
              </w:rPr>
              <w:t>Job Tier:  _</w:t>
            </w:r>
            <w:r w:rsidRPr="00880977">
              <w:rPr>
                <w:rFonts w:ascii="Garamond" w:hAnsi="Garamond" w:cstheme="minorHAnsi"/>
                <w:sz w:val="24"/>
                <w:szCs w:val="24"/>
              </w:rPr>
              <w:t xml:space="preserve"> </w:t>
            </w:r>
            <w:sdt>
              <w:sdtPr>
                <w:rPr>
                  <w:rFonts w:ascii="Garamond" w:hAnsi="Garamond" w:cstheme="minorHAnsi"/>
                  <w:sz w:val="24"/>
                  <w:szCs w:val="24"/>
                </w:rPr>
                <w:id w:val="1052421312"/>
                <w:placeholder>
                  <w:docPart w:val="5BB026E9D4AC4650A894779D94FE3C59"/>
                </w:placeholder>
              </w:sdtPr>
              <w:sdtEndPr/>
              <w:sdtContent>
                <w:r w:rsidRPr="00880977">
                  <w:rPr>
                    <w:rFonts w:ascii="Garamond" w:hAnsi="Garamond" w:cstheme="minorHAnsi"/>
                    <w:sz w:val="24"/>
                    <w:szCs w:val="24"/>
                  </w:rPr>
                  <w:t>8</w:t>
                </w:r>
              </w:sdtContent>
            </w:sdt>
            <w:r w:rsidRPr="00880977">
              <w:rPr>
                <w:rFonts w:ascii="Garamond" w:hAnsi="Garamond" w:cstheme="minorHAnsi"/>
                <w:sz w:val="24"/>
                <w:szCs w:val="24"/>
              </w:rPr>
              <w:softHyphen/>
            </w:r>
            <w:r w:rsidRPr="00880977">
              <w:rPr>
                <w:rFonts w:ascii="Garamond" w:hAnsi="Garamond" w:cstheme="minorHAnsi"/>
                <w:b/>
                <w:sz w:val="24"/>
                <w:szCs w:val="24"/>
              </w:rPr>
              <w:t>__</w:t>
            </w:r>
          </w:p>
        </w:tc>
      </w:tr>
    </w:tbl>
    <w:p w14:paraId="05D4DE82" w14:textId="77777777" w:rsidR="007E25B1" w:rsidRPr="005816DF" w:rsidRDefault="007E25B1" w:rsidP="009C77D8">
      <w:pPr>
        <w:spacing w:line="240" w:lineRule="auto"/>
        <w:jc w:val="both"/>
        <w:rPr>
          <w:rFonts w:ascii="Garamond" w:hAnsi="Garamond"/>
        </w:rPr>
      </w:pPr>
    </w:p>
    <w:sectPr w:rsidR="007E25B1" w:rsidRPr="005816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AF68B1B" w16cex:dateUtc="2024-04-2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EE9D385" w16cid:durableId="4AF68B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8F492" w14:textId="77777777" w:rsidR="00785CCD" w:rsidRDefault="00785CCD" w:rsidP="007E25B1">
      <w:pPr>
        <w:spacing w:after="0" w:line="240" w:lineRule="auto"/>
      </w:pPr>
      <w:r>
        <w:separator/>
      </w:r>
    </w:p>
  </w:endnote>
  <w:endnote w:type="continuationSeparator" w:id="0">
    <w:p w14:paraId="5685756A" w14:textId="77777777" w:rsidR="00785CCD" w:rsidRDefault="00785CCD" w:rsidP="007E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BD9D" w14:textId="77777777" w:rsidR="00DD26A5" w:rsidRDefault="00DD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2E48" w14:textId="5F3AD877" w:rsidR="00527919" w:rsidRPr="00527919" w:rsidRDefault="00527919">
    <w:pPr>
      <w:pStyle w:val="Footer"/>
      <w:rPr>
        <w:rFonts w:ascii="Garamond" w:hAnsi="Garamond"/>
        <w:sz w:val="16"/>
        <w:szCs w:val="16"/>
      </w:rPr>
    </w:pPr>
    <w:r w:rsidRPr="00527919">
      <w:rPr>
        <w:rFonts w:ascii="Garamond" w:hAnsi="Garamond"/>
        <w:sz w:val="16"/>
        <w:szCs w:val="16"/>
      </w:rPr>
      <w:t xml:space="preserve">Job Title: </w:t>
    </w:r>
    <w:r w:rsidR="00E72A60">
      <w:rPr>
        <w:rFonts w:ascii="Garamond" w:hAnsi="Garamond"/>
        <w:sz w:val="16"/>
        <w:szCs w:val="16"/>
      </w:rPr>
      <w:t>Moving Ahead Program Manager</w:t>
    </w:r>
    <w:r w:rsidRPr="00527919">
      <w:rPr>
        <w:rFonts w:ascii="Garamond" w:hAnsi="Garamond"/>
        <w:sz w:val="16"/>
        <w:szCs w:val="16"/>
      </w:rPr>
      <w:tab/>
    </w:r>
    <w:r w:rsidRPr="00527919">
      <w:rPr>
        <w:rFonts w:ascii="Garamond" w:hAnsi="Garamond"/>
        <w:sz w:val="16"/>
        <w:szCs w:val="16"/>
      </w:rPr>
      <w:tab/>
      <w:t xml:space="preserve">Date:  </w:t>
    </w:r>
    <w:r w:rsidR="00DD26A5">
      <w:rPr>
        <w:rFonts w:ascii="Garamond" w:hAnsi="Garamond"/>
        <w:sz w:val="16"/>
        <w:szCs w:val="16"/>
      </w:rPr>
      <w:t>May</w:t>
    </w:r>
    <w:r w:rsidR="00E72A60">
      <w:rPr>
        <w:rFonts w:ascii="Garamond" w:hAnsi="Garamond"/>
        <w:sz w:val="16"/>
        <w:szCs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0129" w14:textId="77777777" w:rsidR="00DD26A5" w:rsidRDefault="00DD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ED06" w14:textId="77777777" w:rsidR="00785CCD" w:rsidRDefault="00785CCD" w:rsidP="007E25B1">
      <w:pPr>
        <w:spacing w:after="0" w:line="240" w:lineRule="auto"/>
      </w:pPr>
      <w:r>
        <w:separator/>
      </w:r>
    </w:p>
  </w:footnote>
  <w:footnote w:type="continuationSeparator" w:id="0">
    <w:p w14:paraId="0A91D38F" w14:textId="77777777" w:rsidR="00785CCD" w:rsidRDefault="00785CCD" w:rsidP="007E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F7BC" w14:textId="77777777" w:rsidR="00DD26A5" w:rsidRDefault="00DD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4613" w14:textId="4A829EAD" w:rsidR="00845764" w:rsidRPr="00845764" w:rsidRDefault="00845764">
    <w:pPr>
      <w:pStyle w:val="Header"/>
      <w:rPr>
        <w:rFonts w:ascii="Garamond" w:hAnsi="Garamond"/>
        <w:b/>
        <w:sz w:val="24"/>
        <w:szCs w:val="24"/>
      </w:rP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AE33" w14:textId="77777777" w:rsidR="00DD26A5" w:rsidRDefault="00DD2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DE9"/>
    <w:multiLevelType w:val="hybridMultilevel"/>
    <w:tmpl w:val="131A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1387"/>
    <w:multiLevelType w:val="hybridMultilevel"/>
    <w:tmpl w:val="696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268E"/>
    <w:multiLevelType w:val="hybridMultilevel"/>
    <w:tmpl w:val="1758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E96774"/>
    <w:multiLevelType w:val="hybridMultilevel"/>
    <w:tmpl w:val="7DF8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1670E"/>
    <w:multiLevelType w:val="hybridMultilevel"/>
    <w:tmpl w:val="9F6C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6316A"/>
    <w:multiLevelType w:val="hybridMultilevel"/>
    <w:tmpl w:val="EB88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00E5C"/>
    <w:multiLevelType w:val="hybridMultilevel"/>
    <w:tmpl w:val="FDD68450"/>
    <w:lvl w:ilvl="0" w:tplc="2DC2CD0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516CBA"/>
    <w:multiLevelType w:val="hybridMultilevel"/>
    <w:tmpl w:val="B1348F8E"/>
    <w:lvl w:ilvl="0" w:tplc="2DC2CD0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B6184"/>
    <w:multiLevelType w:val="hybridMultilevel"/>
    <w:tmpl w:val="8EF0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43470"/>
    <w:multiLevelType w:val="hybridMultilevel"/>
    <w:tmpl w:val="D00A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32B7F"/>
    <w:multiLevelType w:val="hybridMultilevel"/>
    <w:tmpl w:val="E61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D052D"/>
    <w:multiLevelType w:val="hybridMultilevel"/>
    <w:tmpl w:val="EAD0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1"/>
  </w:num>
  <w:num w:numId="6">
    <w:abstractNumId w:val="7"/>
  </w:num>
  <w:num w:numId="7">
    <w:abstractNumId w:val="4"/>
  </w:num>
  <w:num w:numId="8">
    <w:abstractNumId w:val="5"/>
  </w:num>
  <w:num w:numId="9">
    <w:abstractNumId w:val="1"/>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B1"/>
    <w:rsid w:val="000353D7"/>
    <w:rsid w:val="0006124D"/>
    <w:rsid w:val="00086ECA"/>
    <w:rsid w:val="00090064"/>
    <w:rsid w:val="00092EF6"/>
    <w:rsid w:val="000C201F"/>
    <w:rsid w:val="00133BCF"/>
    <w:rsid w:val="00140289"/>
    <w:rsid w:val="0014573E"/>
    <w:rsid w:val="0015282D"/>
    <w:rsid w:val="001E3082"/>
    <w:rsid w:val="001F4F03"/>
    <w:rsid w:val="00241C1E"/>
    <w:rsid w:val="00275A18"/>
    <w:rsid w:val="00275E46"/>
    <w:rsid w:val="002E4409"/>
    <w:rsid w:val="00307D20"/>
    <w:rsid w:val="003204C2"/>
    <w:rsid w:val="003458D7"/>
    <w:rsid w:val="0035041D"/>
    <w:rsid w:val="003756AC"/>
    <w:rsid w:val="003B18D8"/>
    <w:rsid w:val="003B59D1"/>
    <w:rsid w:val="003D3714"/>
    <w:rsid w:val="003D7CC7"/>
    <w:rsid w:val="0042199F"/>
    <w:rsid w:val="00490C01"/>
    <w:rsid w:val="004E62FB"/>
    <w:rsid w:val="00502068"/>
    <w:rsid w:val="005154C7"/>
    <w:rsid w:val="00527919"/>
    <w:rsid w:val="00552C63"/>
    <w:rsid w:val="005547F6"/>
    <w:rsid w:val="005816DF"/>
    <w:rsid w:val="005D124C"/>
    <w:rsid w:val="005D31FC"/>
    <w:rsid w:val="0069478A"/>
    <w:rsid w:val="006E1209"/>
    <w:rsid w:val="006F281A"/>
    <w:rsid w:val="006F452E"/>
    <w:rsid w:val="0072170C"/>
    <w:rsid w:val="007555B9"/>
    <w:rsid w:val="00785CCD"/>
    <w:rsid w:val="00786980"/>
    <w:rsid w:val="007C2087"/>
    <w:rsid w:val="007D1E9E"/>
    <w:rsid w:val="007E25B1"/>
    <w:rsid w:val="00802949"/>
    <w:rsid w:val="00820D52"/>
    <w:rsid w:val="0083175A"/>
    <w:rsid w:val="00845764"/>
    <w:rsid w:val="00863F9F"/>
    <w:rsid w:val="00880977"/>
    <w:rsid w:val="009A03AB"/>
    <w:rsid w:val="009C77D8"/>
    <w:rsid w:val="009F5A03"/>
    <w:rsid w:val="00AA6B9F"/>
    <w:rsid w:val="00AB094C"/>
    <w:rsid w:val="00AB7591"/>
    <w:rsid w:val="00AC37F1"/>
    <w:rsid w:val="00AF26C0"/>
    <w:rsid w:val="00AF4494"/>
    <w:rsid w:val="00B37C8D"/>
    <w:rsid w:val="00BB1CC6"/>
    <w:rsid w:val="00BD08BB"/>
    <w:rsid w:val="00C1737E"/>
    <w:rsid w:val="00C57AE7"/>
    <w:rsid w:val="00CB701D"/>
    <w:rsid w:val="00D36A21"/>
    <w:rsid w:val="00D56F9F"/>
    <w:rsid w:val="00D607D3"/>
    <w:rsid w:val="00DC2BBD"/>
    <w:rsid w:val="00DD26A5"/>
    <w:rsid w:val="00DE2F23"/>
    <w:rsid w:val="00DE3E74"/>
    <w:rsid w:val="00DF65BE"/>
    <w:rsid w:val="00E21C73"/>
    <w:rsid w:val="00E72A60"/>
    <w:rsid w:val="00E73811"/>
    <w:rsid w:val="00F33331"/>
    <w:rsid w:val="00F73CEF"/>
    <w:rsid w:val="00F85624"/>
    <w:rsid w:val="00FB2EE1"/>
    <w:rsid w:val="00FD0B80"/>
    <w:rsid w:val="00FD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0BA4"/>
  <w15:chartTrackingRefBased/>
  <w15:docId w15:val="{2E7335B7-17A2-4913-8FF0-EDEECC6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B1"/>
  </w:style>
  <w:style w:type="paragraph" w:styleId="Footer">
    <w:name w:val="footer"/>
    <w:basedOn w:val="Normal"/>
    <w:link w:val="FooterChar"/>
    <w:uiPriority w:val="99"/>
    <w:unhideWhenUsed/>
    <w:rsid w:val="007E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B1"/>
  </w:style>
  <w:style w:type="table" w:styleId="TableGrid">
    <w:name w:val="Table Grid"/>
    <w:basedOn w:val="TableNormal"/>
    <w:uiPriority w:val="39"/>
    <w:rsid w:val="007E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0C01"/>
    <w:rPr>
      <w:color w:val="808080"/>
    </w:rPr>
  </w:style>
  <w:style w:type="paragraph" w:styleId="ListParagraph">
    <w:name w:val="List Paragraph"/>
    <w:basedOn w:val="Normal"/>
    <w:uiPriority w:val="34"/>
    <w:qFormat/>
    <w:rsid w:val="00140289"/>
    <w:pPr>
      <w:spacing w:after="200" w:line="276" w:lineRule="auto"/>
      <w:ind w:left="720"/>
      <w:contextualSpacing/>
    </w:pPr>
  </w:style>
  <w:style w:type="paragraph" w:styleId="BalloonText">
    <w:name w:val="Balloon Text"/>
    <w:basedOn w:val="Normal"/>
    <w:link w:val="BalloonTextChar"/>
    <w:uiPriority w:val="99"/>
    <w:semiHidden/>
    <w:unhideWhenUsed/>
    <w:rsid w:val="00D60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D3"/>
    <w:rPr>
      <w:rFonts w:ascii="Segoe UI" w:hAnsi="Segoe UI" w:cs="Segoe UI"/>
      <w:sz w:val="18"/>
      <w:szCs w:val="18"/>
    </w:rPr>
  </w:style>
  <w:style w:type="character" w:customStyle="1" w:styleId="normaltextrun">
    <w:name w:val="normaltextrun"/>
    <w:basedOn w:val="DefaultParagraphFont"/>
    <w:rsid w:val="00DC2BBD"/>
  </w:style>
  <w:style w:type="paragraph" w:styleId="Revision">
    <w:name w:val="Revision"/>
    <w:hidden/>
    <w:uiPriority w:val="99"/>
    <w:semiHidden/>
    <w:rsid w:val="0083175A"/>
    <w:pPr>
      <w:spacing w:after="0" w:line="240" w:lineRule="auto"/>
    </w:pPr>
  </w:style>
  <w:style w:type="character" w:styleId="CommentReference">
    <w:name w:val="annotation reference"/>
    <w:basedOn w:val="DefaultParagraphFont"/>
    <w:uiPriority w:val="99"/>
    <w:semiHidden/>
    <w:unhideWhenUsed/>
    <w:rsid w:val="003D7CC7"/>
    <w:rPr>
      <w:sz w:val="16"/>
      <w:szCs w:val="16"/>
    </w:rPr>
  </w:style>
  <w:style w:type="paragraph" w:styleId="CommentText">
    <w:name w:val="annotation text"/>
    <w:basedOn w:val="Normal"/>
    <w:link w:val="CommentTextChar"/>
    <w:uiPriority w:val="99"/>
    <w:unhideWhenUsed/>
    <w:rsid w:val="003D7CC7"/>
    <w:pPr>
      <w:spacing w:line="240" w:lineRule="auto"/>
    </w:pPr>
    <w:rPr>
      <w:sz w:val="20"/>
      <w:szCs w:val="20"/>
    </w:rPr>
  </w:style>
  <w:style w:type="character" w:customStyle="1" w:styleId="CommentTextChar">
    <w:name w:val="Comment Text Char"/>
    <w:basedOn w:val="DefaultParagraphFont"/>
    <w:link w:val="CommentText"/>
    <w:uiPriority w:val="99"/>
    <w:rsid w:val="003D7CC7"/>
    <w:rPr>
      <w:sz w:val="20"/>
      <w:szCs w:val="20"/>
    </w:rPr>
  </w:style>
  <w:style w:type="paragraph" w:styleId="CommentSubject">
    <w:name w:val="annotation subject"/>
    <w:basedOn w:val="CommentText"/>
    <w:next w:val="CommentText"/>
    <w:link w:val="CommentSubjectChar"/>
    <w:uiPriority w:val="99"/>
    <w:semiHidden/>
    <w:unhideWhenUsed/>
    <w:rsid w:val="003D7CC7"/>
    <w:rPr>
      <w:b/>
      <w:bCs/>
    </w:rPr>
  </w:style>
  <w:style w:type="character" w:customStyle="1" w:styleId="CommentSubjectChar">
    <w:name w:val="Comment Subject Char"/>
    <w:basedOn w:val="CommentTextChar"/>
    <w:link w:val="CommentSubject"/>
    <w:uiPriority w:val="99"/>
    <w:semiHidden/>
    <w:rsid w:val="003D7CC7"/>
    <w:rPr>
      <w:b/>
      <w:bCs/>
      <w:sz w:val="20"/>
      <w:szCs w:val="20"/>
    </w:rPr>
  </w:style>
  <w:style w:type="character" w:customStyle="1" w:styleId="eop">
    <w:name w:val="eop"/>
    <w:basedOn w:val="DefaultParagraphFont"/>
    <w:rsid w:val="003D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F174E36BB6488996A6444A78127A10"/>
        <w:category>
          <w:name w:val="General"/>
          <w:gallery w:val="placeholder"/>
        </w:category>
        <w:types>
          <w:type w:val="bbPlcHdr"/>
        </w:types>
        <w:behaviors>
          <w:behavior w:val="content"/>
        </w:behaviors>
        <w:guid w:val="{12D62622-4AD8-4C87-82E7-C7A816AE9F73}"/>
      </w:docPartPr>
      <w:docPartBody>
        <w:p w:rsidR="00EC3B63" w:rsidRDefault="00EA1D92" w:rsidP="00EA1D92">
          <w:pPr>
            <w:pStyle w:val="EEF174E36BB6488996A6444A78127A10"/>
          </w:pPr>
          <w:r w:rsidRPr="00A8614A">
            <w:rPr>
              <w:rStyle w:val="PlaceholderText"/>
            </w:rPr>
            <w:t>Click here to enter text.</w:t>
          </w:r>
        </w:p>
      </w:docPartBody>
    </w:docPart>
    <w:docPart>
      <w:docPartPr>
        <w:name w:val="B1620817A5934C3E80170805E0CA2209"/>
        <w:category>
          <w:name w:val="General"/>
          <w:gallery w:val="placeholder"/>
        </w:category>
        <w:types>
          <w:type w:val="bbPlcHdr"/>
        </w:types>
        <w:behaviors>
          <w:behavior w:val="content"/>
        </w:behaviors>
        <w:guid w:val="{C028AB2C-55CD-4316-872E-8F65A54E58F5}"/>
      </w:docPartPr>
      <w:docPartBody>
        <w:p w:rsidR="00EC3B63" w:rsidRDefault="00EA1D92" w:rsidP="00EA1D92">
          <w:pPr>
            <w:pStyle w:val="B1620817A5934C3E80170805E0CA2209"/>
          </w:pPr>
          <w:r w:rsidRPr="00A8614A">
            <w:rPr>
              <w:rStyle w:val="PlaceholderText"/>
            </w:rPr>
            <w:t>Click here to enter text.</w:t>
          </w:r>
        </w:p>
      </w:docPartBody>
    </w:docPart>
    <w:docPart>
      <w:docPartPr>
        <w:name w:val="1346F86C873346889BAC12A4808C5804"/>
        <w:category>
          <w:name w:val="General"/>
          <w:gallery w:val="placeholder"/>
        </w:category>
        <w:types>
          <w:type w:val="bbPlcHdr"/>
        </w:types>
        <w:behaviors>
          <w:behavior w:val="content"/>
        </w:behaviors>
        <w:guid w:val="{19871797-45B7-4846-808A-B0EDB18E8B68}"/>
      </w:docPartPr>
      <w:docPartBody>
        <w:p w:rsidR="00EC3B63" w:rsidRDefault="00EA1D92" w:rsidP="00EA1D92">
          <w:pPr>
            <w:pStyle w:val="1346F86C873346889BAC12A4808C5804"/>
          </w:pPr>
          <w:r w:rsidRPr="00A8614A">
            <w:rPr>
              <w:rStyle w:val="PlaceholderText"/>
            </w:rPr>
            <w:t>Click here to enter text.</w:t>
          </w:r>
        </w:p>
      </w:docPartBody>
    </w:docPart>
    <w:docPart>
      <w:docPartPr>
        <w:name w:val="27E3713F6C66458DB9C4DAC130CD3544"/>
        <w:category>
          <w:name w:val="General"/>
          <w:gallery w:val="placeholder"/>
        </w:category>
        <w:types>
          <w:type w:val="bbPlcHdr"/>
        </w:types>
        <w:behaviors>
          <w:behavior w:val="content"/>
        </w:behaviors>
        <w:guid w:val="{C2E3E6A4-F45A-449C-894D-2167099CA2D3}"/>
      </w:docPartPr>
      <w:docPartBody>
        <w:p w:rsidR="00EC3B63" w:rsidRDefault="00EA1D92" w:rsidP="00EA1D92">
          <w:pPr>
            <w:pStyle w:val="27E3713F6C66458DB9C4DAC130CD3544"/>
          </w:pPr>
          <w:r w:rsidRPr="00A8614A">
            <w:rPr>
              <w:rStyle w:val="PlaceholderText"/>
            </w:rPr>
            <w:t>Click here to enter a date.</w:t>
          </w:r>
        </w:p>
      </w:docPartBody>
    </w:docPart>
    <w:docPart>
      <w:docPartPr>
        <w:name w:val="B953C2DA44DA4F2CA8EFBA212CDA457B"/>
        <w:category>
          <w:name w:val="General"/>
          <w:gallery w:val="placeholder"/>
        </w:category>
        <w:types>
          <w:type w:val="bbPlcHdr"/>
        </w:types>
        <w:behaviors>
          <w:behavior w:val="content"/>
        </w:behaviors>
        <w:guid w:val="{EFD49022-5A64-4580-B7FA-4F2D9F31DEBF}"/>
      </w:docPartPr>
      <w:docPartBody>
        <w:p w:rsidR="002F3D23" w:rsidRDefault="00411B66" w:rsidP="00411B66">
          <w:pPr>
            <w:pStyle w:val="B953C2DA44DA4F2CA8EFBA212CDA457B"/>
          </w:pPr>
          <w:r w:rsidRPr="00A8614A">
            <w:rPr>
              <w:rStyle w:val="PlaceholderText"/>
            </w:rPr>
            <w:t>Click here to enter text.</w:t>
          </w:r>
        </w:p>
      </w:docPartBody>
    </w:docPart>
    <w:docPart>
      <w:docPartPr>
        <w:name w:val="1A0F9F30B4F4471BB72FD14680AF0226"/>
        <w:category>
          <w:name w:val="General"/>
          <w:gallery w:val="placeholder"/>
        </w:category>
        <w:types>
          <w:type w:val="bbPlcHdr"/>
        </w:types>
        <w:behaviors>
          <w:behavior w:val="content"/>
        </w:behaviors>
        <w:guid w:val="{82AC874F-4D82-4115-9EFA-D65B9EF8B6BB}"/>
      </w:docPartPr>
      <w:docPartBody>
        <w:p w:rsidR="002F3D23" w:rsidRDefault="00411B66" w:rsidP="00411B66">
          <w:pPr>
            <w:pStyle w:val="1A0F9F30B4F4471BB72FD14680AF0226"/>
          </w:pPr>
          <w:r w:rsidRPr="00A8614A">
            <w:rPr>
              <w:rStyle w:val="PlaceholderText"/>
            </w:rPr>
            <w:t>Click here to enter text.</w:t>
          </w:r>
        </w:p>
      </w:docPartBody>
    </w:docPart>
    <w:docPart>
      <w:docPartPr>
        <w:name w:val="5C2FBEED11B4459FA58B80A8083D96B0"/>
        <w:category>
          <w:name w:val="General"/>
          <w:gallery w:val="placeholder"/>
        </w:category>
        <w:types>
          <w:type w:val="bbPlcHdr"/>
        </w:types>
        <w:behaviors>
          <w:behavior w:val="content"/>
        </w:behaviors>
        <w:guid w:val="{0E2CA344-C0F2-489C-916A-EBE4D9F157C7}"/>
      </w:docPartPr>
      <w:docPartBody>
        <w:p w:rsidR="002F3D23" w:rsidRDefault="00411B66" w:rsidP="00411B66">
          <w:pPr>
            <w:pStyle w:val="5C2FBEED11B4459FA58B80A8083D96B0"/>
          </w:pPr>
          <w:r w:rsidRPr="00A8614A">
            <w:rPr>
              <w:rStyle w:val="PlaceholderText"/>
            </w:rPr>
            <w:t>Click here to enter text.</w:t>
          </w:r>
        </w:p>
      </w:docPartBody>
    </w:docPart>
    <w:docPart>
      <w:docPartPr>
        <w:name w:val="5BB026E9D4AC4650A894779D94FE3C59"/>
        <w:category>
          <w:name w:val="General"/>
          <w:gallery w:val="placeholder"/>
        </w:category>
        <w:types>
          <w:type w:val="bbPlcHdr"/>
        </w:types>
        <w:behaviors>
          <w:behavior w:val="content"/>
        </w:behaviors>
        <w:guid w:val="{A1FE2242-8782-42C8-A38B-6938F079E012}"/>
      </w:docPartPr>
      <w:docPartBody>
        <w:p w:rsidR="002F3D23" w:rsidRDefault="00411B66" w:rsidP="00411B66">
          <w:pPr>
            <w:pStyle w:val="5BB026E9D4AC4650A894779D94FE3C59"/>
          </w:pPr>
          <w:r w:rsidRPr="00A861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2F"/>
    <w:rsid w:val="002F3D23"/>
    <w:rsid w:val="00411B66"/>
    <w:rsid w:val="00465F2F"/>
    <w:rsid w:val="00471370"/>
    <w:rsid w:val="00E26EB1"/>
    <w:rsid w:val="00EA1D92"/>
    <w:rsid w:val="00EC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B66"/>
    <w:rPr>
      <w:color w:val="808080"/>
    </w:rPr>
  </w:style>
  <w:style w:type="paragraph" w:customStyle="1" w:styleId="402824723BBF49FCB3E13BBCB1802D73">
    <w:name w:val="402824723BBF49FCB3E13BBCB1802D73"/>
    <w:rsid w:val="00465F2F"/>
  </w:style>
  <w:style w:type="paragraph" w:customStyle="1" w:styleId="15EF59A5D78F460A874A5519DAB7708D">
    <w:name w:val="15EF59A5D78F460A874A5519DAB7708D"/>
    <w:rsid w:val="00465F2F"/>
  </w:style>
  <w:style w:type="paragraph" w:customStyle="1" w:styleId="D5815A3A04294D408E89F032B3795FDD">
    <w:name w:val="D5815A3A04294D408E89F032B3795FDD"/>
    <w:rsid w:val="00465F2F"/>
  </w:style>
  <w:style w:type="paragraph" w:customStyle="1" w:styleId="C57E2F5A5F9F4DE8B6409AA5F7BAF5A1">
    <w:name w:val="C57E2F5A5F9F4DE8B6409AA5F7BAF5A1"/>
    <w:rsid w:val="00465F2F"/>
  </w:style>
  <w:style w:type="paragraph" w:customStyle="1" w:styleId="EEF174E36BB6488996A6444A78127A10">
    <w:name w:val="EEF174E36BB6488996A6444A78127A10"/>
    <w:rsid w:val="00EA1D92"/>
  </w:style>
  <w:style w:type="paragraph" w:customStyle="1" w:styleId="B1620817A5934C3E80170805E0CA2209">
    <w:name w:val="B1620817A5934C3E80170805E0CA2209"/>
    <w:rsid w:val="00EA1D92"/>
  </w:style>
  <w:style w:type="paragraph" w:customStyle="1" w:styleId="1346F86C873346889BAC12A4808C5804">
    <w:name w:val="1346F86C873346889BAC12A4808C5804"/>
    <w:rsid w:val="00EA1D92"/>
  </w:style>
  <w:style w:type="paragraph" w:customStyle="1" w:styleId="27E3713F6C66458DB9C4DAC130CD3544">
    <w:name w:val="27E3713F6C66458DB9C4DAC130CD3544"/>
    <w:rsid w:val="00EA1D92"/>
  </w:style>
  <w:style w:type="paragraph" w:customStyle="1" w:styleId="B953C2DA44DA4F2CA8EFBA212CDA457B">
    <w:name w:val="B953C2DA44DA4F2CA8EFBA212CDA457B"/>
    <w:rsid w:val="00411B66"/>
  </w:style>
  <w:style w:type="paragraph" w:customStyle="1" w:styleId="1A0F9F30B4F4471BB72FD14680AF0226">
    <w:name w:val="1A0F9F30B4F4471BB72FD14680AF0226"/>
    <w:rsid w:val="00411B66"/>
  </w:style>
  <w:style w:type="paragraph" w:customStyle="1" w:styleId="5C2FBEED11B4459FA58B80A8083D96B0">
    <w:name w:val="5C2FBEED11B4459FA58B80A8083D96B0"/>
    <w:rsid w:val="00411B66"/>
  </w:style>
  <w:style w:type="paragraph" w:customStyle="1" w:styleId="5BB026E9D4AC4650A894779D94FE3C59">
    <w:name w:val="5BB026E9D4AC4650A894779D94FE3C59"/>
    <w:rsid w:val="00411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f2026a-aa96-4225-a6ae-f2ef2800d2da">
      <Terms xmlns="http://schemas.microsoft.com/office/infopath/2007/PartnerControls"/>
    </lcf76f155ced4ddcb4097134ff3c332f>
    <TaxCatchAll xmlns="2d71a9ec-6216-43c2-a63d-a87e3b221d8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B099C8EB4AA14E837F2A5412239215" ma:contentTypeVersion="20" ma:contentTypeDescription="Create a new document." ma:contentTypeScope="" ma:versionID="72f5131fd67c08a68bb143e9f09aaa73">
  <xsd:schema xmlns:xsd="http://www.w3.org/2001/XMLSchema" xmlns:xs="http://www.w3.org/2001/XMLSchema" xmlns:p="http://schemas.microsoft.com/office/2006/metadata/properties" xmlns:ns2="2d71a9ec-6216-43c2-a63d-a87e3b221d8e" xmlns:ns3="b8f2026a-aa96-4225-a6ae-f2ef2800d2da" targetNamespace="http://schemas.microsoft.com/office/2006/metadata/properties" ma:root="true" ma:fieldsID="3842925232f18d8d35b66f09bbaebbb6" ns2:_="" ns3:_="">
    <xsd:import namespace="2d71a9ec-6216-43c2-a63d-a87e3b221d8e"/>
    <xsd:import namespace="b8f2026a-aa96-4225-a6ae-f2ef2800d2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1a9ec-6216-43c2-a63d-a87e3b221d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dc6f10-2b4f-48c4-b34d-668796b03a35}" ma:internalName="TaxCatchAll" ma:showField="CatchAllData" ma:web="2d71a9ec-6216-43c2-a63d-a87e3b221d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f2026a-aa96-4225-a6ae-f2ef2800d2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2d495-c952-4c1d-9c95-c8f9110369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0E41-B534-444E-9AE4-DBD7321DFF1B}">
  <ds:schemaRefs>
    <ds:schemaRef ds:uri="http://schemas.microsoft.com/sharepoint/v3/contenttype/forms"/>
  </ds:schemaRefs>
</ds:datastoreItem>
</file>

<file path=customXml/itemProps2.xml><?xml version="1.0" encoding="utf-8"?>
<ds:datastoreItem xmlns:ds="http://schemas.openxmlformats.org/officeDocument/2006/customXml" ds:itemID="{4590CFE9-ED03-401F-AC1F-905A610C3970}">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http://purl.org/dc/dcmitype/"/>
    <ds:schemaRef ds:uri="b8f2026a-aa96-4225-a6ae-f2ef2800d2da"/>
    <ds:schemaRef ds:uri="2d71a9ec-6216-43c2-a63d-a87e3b221d8e"/>
  </ds:schemaRefs>
</ds:datastoreItem>
</file>

<file path=customXml/itemProps3.xml><?xml version="1.0" encoding="utf-8"?>
<ds:datastoreItem xmlns:ds="http://schemas.openxmlformats.org/officeDocument/2006/customXml" ds:itemID="{81F0CCB2-3818-48F1-B607-D7ED578E6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1a9ec-6216-43c2-a63d-a87e3b221d8e"/>
    <ds:schemaRef ds:uri="b8f2026a-aa96-4225-a6ae-f2ef2800d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B62A9-F0D7-4E7D-A6ED-0A3B1C89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Cannonier</dc:creator>
  <cp:keywords/>
  <dc:description/>
  <cp:lastModifiedBy>Allison Fernandez</cp:lastModifiedBy>
  <cp:revision>2</cp:revision>
  <cp:lastPrinted>2024-04-23T15:04:00Z</cp:lastPrinted>
  <dcterms:created xsi:type="dcterms:W3CDTF">2024-05-21T22:25:00Z</dcterms:created>
  <dcterms:modified xsi:type="dcterms:W3CDTF">2024-05-21T22:25:00Z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0x01010018B099C8EB4AA14E837F2A5412239215</vt:lpwstr>
  </property>
</Properties>
</file>