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33DB" w14:textId="77777777" w:rsidR="00011E73" w:rsidRPr="00305014" w:rsidRDefault="00011E73" w:rsidP="0079426A">
      <w:pPr>
        <w:pStyle w:val="NoSpacing"/>
        <w:jc w:val="center"/>
        <w:rPr>
          <w:rFonts w:ascii="Garamond" w:hAnsi="Garamond"/>
          <w:b/>
          <w:bCs/>
        </w:rPr>
      </w:pPr>
      <w:r w:rsidRPr="526A049C">
        <w:rPr>
          <w:rFonts w:ascii="Garamond" w:hAnsi="Garamond"/>
          <w:b/>
          <w:bCs/>
        </w:rPr>
        <w:t>Job Description</w:t>
      </w:r>
    </w:p>
    <w:p w14:paraId="2D7683DB" w14:textId="77777777" w:rsidR="00C129D5" w:rsidRPr="00305014" w:rsidRDefault="00C129D5" w:rsidP="0079426A">
      <w:pPr>
        <w:pStyle w:val="Header"/>
        <w:rPr>
          <w:rFonts w:ascii="Garamond" w:hAnsi="Garamond"/>
          <w:b/>
        </w:rPr>
      </w:pPr>
    </w:p>
    <w:p w14:paraId="2EE908ED" w14:textId="4403E18D" w:rsidR="007E25B1" w:rsidRPr="00861857" w:rsidRDefault="00011E73" w:rsidP="526A049C">
      <w:pPr>
        <w:pStyle w:val="Header"/>
        <w:tabs>
          <w:tab w:val="left" w:pos="5580"/>
        </w:tabs>
        <w:ind w:left="-810"/>
        <w:rPr>
          <w:rFonts w:ascii="Garamond" w:hAnsi="Garamond"/>
          <w:b/>
          <w:bCs/>
          <w:i/>
          <w:iCs/>
        </w:rPr>
      </w:pPr>
      <w:r w:rsidRPr="526A049C">
        <w:rPr>
          <w:rFonts w:ascii="Garamond" w:hAnsi="Garamond"/>
          <w:b/>
          <w:bCs/>
        </w:rPr>
        <w:t xml:space="preserve">Job Title:  </w:t>
      </w:r>
      <w:r w:rsidR="2BDFF357" w:rsidRPr="526A049C">
        <w:rPr>
          <w:rFonts w:ascii="Garamond" w:hAnsi="Garamond"/>
          <w:b/>
          <w:bCs/>
        </w:rPr>
        <w:t>Program Assistant, Case Management</w:t>
      </w:r>
      <w:r>
        <w:tab/>
      </w:r>
      <w:r>
        <w:tab/>
      </w:r>
      <w:r w:rsidR="00740455" w:rsidRPr="526A049C">
        <w:rPr>
          <w:rFonts w:ascii="Garamond" w:hAnsi="Garamond"/>
          <w:b/>
          <w:bCs/>
        </w:rPr>
        <w:t xml:space="preserve">Department: </w:t>
      </w:r>
      <w:r w:rsidR="17AD3F8B" w:rsidRPr="526A049C">
        <w:rPr>
          <w:rFonts w:ascii="Garamond" w:hAnsi="Garamond"/>
          <w:b/>
          <w:bCs/>
        </w:rPr>
        <w:t>Behavioral Health</w:t>
      </w:r>
      <w:r w:rsidR="00E560DD" w:rsidRPr="526A049C">
        <w:rPr>
          <w:rFonts w:ascii="Garamond" w:hAnsi="Garamond"/>
          <w:b/>
          <w:bCs/>
        </w:rPr>
        <w:t xml:space="preserve">                                               </w:t>
      </w:r>
      <w:r w:rsidRPr="526A049C">
        <w:rPr>
          <w:rFonts w:ascii="Garamond" w:hAnsi="Garamond"/>
          <w:b/>
          <w:bCs/>
        </w:rPr>
        <w:t xml:space="preserve">Reports to:  </w:t>
      </w:r>
      <w:r w:rsidR="17EC76C1" w:rsidRPr="526A049C">
        <w:rPr>
          <w:rFonts w:ascii="Garamond" w:hAnsi="Garamond"/>
          <w:b/>
          <w:bCs/>
        </w:rPr>
        <w:t>Manager of Case Management</w:t>
      </w:r>
      <w:r>
        <w:tab/>
      </w:r>
      <w:r w:rsidR="00734242">
        <w:tab/>
      </w:r>
      <w:r w:rsidRPr="526A049C">
        <w:rPr>
          <w:rFonts w:ascii="Garamond" w:hAnsi="Garamond"/>
          <w:b/>
          <w:bCs/>
        </w:rPr>
        <w:t>Effective Date</w:t>
      </w:r>
      <w:r w:rsidR="00E560DD" w:rsidRPr="526A049C">
        <w:rPr>
          <w:rFonts w:ascii="Garamond" w:hAnsi="Garamond"/>
          <w:b/>
          <w:bCs/>
        </w:rPr>
        <w:t>:</w:t>
      </w:r>
      <w:r w:rsidR="00734242">
        <w:rPr>
          <w:rFonts w:ascii="Garamond" w:hAnsi="Garamond"/>
          <w:b/>
          <w:bCs/>
        </w:rPr>
        <w:t xml:space="preserve"> 5/31/2024</w:t>
      </w:r>
    </w:p>
    <w:p w14:paraId="4958B61C" w14:textId="77777777" w:rsidR="00C129D5" w:rsidRPr="00861857" w:rsidRDefault="00C129D5" w:rsidP="00C129D5">
      <w:pPr>
        <w:pStyle w:val="Header"/>
        <w:tabs>
          <w:tab w:val="left" w:pos="5580"/>
        </w:tabs>
        <w:ind w:left="-810"/>
        <w:rPr>
          <w:rFonts w:ascii="Garamond" w:hAnsi="Garamond"/>
        </w:rPr>
      </w:pPr>
    </w:p>
    <w:tbl>
      <w:tblPr>
        <w:tblStyle w:val="TableGrid"/>
        <w:tblpPr w:leftFromText="180" w:rightFromText="180" w:vertAnchor="text" w:tblpX="-815" w:tblpY="1"/>
        <w:tblOverlap w:val="never"/>
        <w:tblW w:w="10980" w:type="dxa"/>
        <w:tblLook w:val="04A0" w:firstRow="1" w:lastRow="0" w:firstColumn="1" w:lastColumn="0" w:noHBand="0" w:noVBand="1"/>
      </w:tblPr>
      <w:tblGrid>
        <w:gridCol w:w="1910"/>
        <w:gridCol w:w="9070"/>
      </w:tblGrid>
      <w:tr w:rsidR="00305014" w:rsidRPr="00861857" w14:paraId="0E6D5D19" w14:textId="77777777" w:rsidTr="2F157D2B">
        <w:tc>
          <w:tcPr>
            <w:tcW w:w="1818" w:type="dxa"/>
          </w:tcPr>
          <w:p w14:paraId="3D0829FD" w14:textId="1096DB39" w:rsidR="007E25B1" w:rsidRPr="00861857" w:rsidRDefault="000353D7" w:rsidP="00C129D5">
            <w:pPr>
              <w:jc w:val="both"/>
              <w:rPr>
                <w:rFonts w:ascii="Garamond" w:hAnsi="Garamond"/>
                <w:b/>
              </w:rPr>
            </w:pPr>
            <w:r w:rsidRPr="00861857">
              <w:rPr>
                <w:rFonts w:ascii="Garamond" w:hAnsi="Garamond"/>
                <w:b/>
              </w:rPr>
              <w:t>Guiding Principle:</w:t>
            </w:r>
          </w:p>
        </w:tc>
        <w:tc>
          <w:tcPr>
            <w:tcW w:w="9162" w:type="dxa"/>
          </w:tcPr>
          <w:p w14:paraId="1BF7D8C9" w14:textId="6BE12A65" w:rsidR="007E25B1" w:rsidRPr="00861857" w:rsidRDefault="00AF4494" w:rsidP="0079426A">
            <w:pPr>
              <w:jc w:val="both"/>
              <w:rPr>
                <w:rFonts w:ascii="Garamond" w:hAnsi="Garamond"/>
              </w:rPr>
            </w:pPr>
            <w:r w:rsidRPr="00861857">
              <w:rPr>
                <w:rFonts w:ascii="Garamond" w:hAnsi="Garamond"/>
              </w:rPr>
              <w:t xml:space="preserve">The St. Francis House Philosophy of Care commits us to providing </w:t>
            </w:r>
            <w:r w:rsidR="001C6660" w:rsidRPr="00861857">
              <w:rPr>
                <w:rFonts w:ascii="Garamond" w:hAnsi="Garamond"/>
              </w:rPr>
              <w:t>person-centered</w:t>
            </w:r>
            <w:r w:rsidRPr="00861857">
              <w:rPr>
                <w:rFonts w:ascii="Garamond" w:hAnsi="Garamond"/>
              </w:rPr>
              <w:t xml:space="preserve">, </w:t>
            </w:r>
            <w:r w:rsidR="00490C01" w:rsidRPr="00861857">
              <w:rPr>
                <w:rFonts w:ascii="Garamond" w:hAnsi="Garamond"/>
              </w:rPr>
              <w:t xml:space="preserve">recovery-oriented and </w:t>
            </w:r>
            <w:r w:rsidR="001C6660" w:rsidRPr="00861857">
              <w:rPr>
                <w:rFonts w:ascii="Garamond" w:hAnsi="Garamond"/>
              </w:rPr>
              <w:t>trauma-informed care</w:t>
            </w:r>
            <w:r w:rsidR="00490C01" w:rsidRPr="00861857">
              <w:rPr>
                <w:rFonts w:ascii="Garamond" w:hAnsi="Garamond"/>
              </w:rPr>
              <w:t xml:space="preserve">.  It guides everything we do at St. Francis House (SFH) – how we work with </w:t>
            </w:r>
            <w:r w:rsidR="001C6660" w:rsidRPr="00861857">
              <w:rPr>
                <w:rFonts w:ascii="Garamond" w:hAnsi="Garamond"/>
              </w:rPr>
              <w:t>g</w:t>
            </w:r>
            <w:r w:rsidR="00490C01" w:rsidRPr="00861857">
              <w:rPr>
                <w:rFonts w:ascii="Garamond" w:hAnsi="Garamond"/>
              </w:rPr>
              <w:t xml:space="preserve">uests and how we work together as an entire </w:t>
            </w:r>
            <w:r w:rsidR="001C6660" w:rsidRPr="00861857">
              <w:rPr>
                <w:rFonts w:ascii="Garamond" w:hAnsi="Garamond"/>
              </w:rPr>
              <w:t>organization</w:t>
            </w:r>
            <w:r w:rsidR="00490C01" w:rsidRPr="00861857">
              <w:rPr>
                <w:rFonts w:ascii="Garamond" w:hAnsi="Garamond"/>
              </w:rPr>
              <w:t xml:space="preserve"> and community.  Each staff person is expected to learn, understand, and apply these principles in their everyday work.</w:t>
            </w:r>
          </w:p>
          <w:p w14:paraId="7D3FAA18" w14:textId="44E18D55" w:rsidR="00C129D5" w:rsidRPr="00861857" w:rsidRDefault="00C129D5" w:rsidP="0079426A">
            <w:pPr>
              <w:jc w:val="both"/>
              <w:rPr>
                <w:rFonts w:ascii="Garamond" w:hAnsi="Garamond"/>
              </w:rPr>
            </w:pPr>
          </w:p>
        </w:tc>
      </w:tr>
      <w:tr w:rsidR="00305014" w:rsidRPr="00861857" w14:paraId="6D817816" w14:textId="77777777" w:rsidTr="2F157D2B">
        <w:tc>
          <w:tcPr>
            <w:tcW w:w="1818" w:type="dxa"/>
          </w:tcPr>
          <w:p w14:paraId="14993DA9" w14:textId="77777777" w:rsidR="000353D7" w:rsidRPr="00861857" w:rsidRDefault="000353D7" w:rsidP="0079426A">
            <w:pPr>
              <w:jc w:val="both"/>
              <w:rPr>
                <w:rFonts w:ascii="Garamond" w:hAnsi="Garamond"/>
                <w:b/>
              </w:rPr>
            </w:pPr>
            <w:r w:rsidRPr="00861857">
              <w:rPr>
                <w:rFonts w:ascii="Garamond" w:hAnsi="Garamond"/>
                <w:b/>
              </w:rPr>
              <w:t>Job Summary:</w:t>
            </w:r>
          </w:p>
        </w:tc>
        <w:tc>
          <w:tcPr>
            <w:tcW w:w="9162" w:type="dxa"/>
          </w:tcPr>
          <w:p w14:paraId="55DF2B00" w14:textId="4FD745CC" w:rsidR="000353D7" w:rsidRPr="00861857" w:rsidRDefault="5C484086" w:rsidP="6E3D013C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The Program</w:t>
            </w:r>
            <w:r w:rsidR="4E18A8DF" w:rsidRPr="2F157D2B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Assistant position is a dynamic role that supports all of the guest facing work we do at St. Francis House. The Program Assistant reports to and works directly with the </w:t>
            </w:r>
            <w:r w:rsidR="4B6B0EA9" w:rsidRPr="2F157D2B">
              <w:rPr>
                <w:rFonts w:ascii="Garamond" w:eastAsia="Garamond" w:hAnsi="Garamond" w:cs="Garamond"/>
                <w:color w:val="000000" w:themeColor="text1"/>
              </w:rPr>
              <w:t>Manager of Case Management and the Director of Behavioral Health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. The Program Assistant </w:t>
            </w:r>
            <w:r w:rsidR="1E945A16" w:rsidRPr="2F157D2B">
              <w:rPr>
                <w:rFonts w:ascii="Garamond" w:eastAsia="Garamond" w:hAnsi="Garamond" w:cs="Garamond"/>
                <w:color w:val="000000" w:themeColor="text1"/>
              </w:rPr>
              <w:t>supports the case management team through administrative and workflow support. This position assists in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stabilizing homeless and vulnerable individuals by coordinating the busy front desk of our case management program</w:t>
            </w:r>
            <w:r w:rsidR="39C0B5FC" w:rsidRPr="2F157D2B">
              <w:rPr>
                <w:rFonts w:ascii="Garamond" w:eastAsia="Garamond" w:hAnsi="Garamond" w:cs="Garamond"/>
                <w:color w:val="000000" w:themeColor="text1"/>
              </w:rPr>
              <w:t>,</w:t>
            </w:r>
            <w:r w:rsidR="624250DC" w:rsidRPr="2F157D2B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 w:rsidR="5FBBD92A" w:rsidRPr="2F157D2B">
              <w:rPr>
                <w:rFonts w:ascii="Garamond" w:eastAsia="Garamond" w:hAnsi="Garamond" w:cs="Garamond"/>
                <w:color w:val="000000" w:themeColor="text1"/>
              </w:rPr>
              <w:t xml:space="preserve">and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>supporting general operations</w:t>
            </w:r>
            <w:r w:rsidR="66F02CE3" w:rsidRPr="2F157D2B">
              <w:rPr>
                <w:rFonts w:ascii="Garamond" w:eastAsia="Garamond" w:hAnsi="Garamond" w:cs="Garamond"/>
                <w:color w:val="000000" w:themeColor="text1"/>
              </w:rPr>
              <w:t xml:space="preserve"> throughout the day.</w:t>
            </w:r>
          </w:p>
        </w:tc>
      </w:tr>
      <w:tr w:rsidR="00305014" w:rsidRPr="00861857" w14:paraId="2C566DC6" w14:textId="77777777" w:rsidTr="2F157D2B">
        <w:trPr>
          <w:trHeight w:val="626"/>
        </w:trPr>
        <w:tc>
          <w:tcPr>
            <w:tcW w:w="1818" w:type="dxa"/>
          </w:tcPr>
          <w:p w14:paraId="1AE8E313" w14:textId="77777777" w:rsidR="000353D7" w:rsidRPr="00861857" w:rsidRDefault="000353D7" w:rsidP="0079426A">
            <w:pPr>
              <w:jc w:val="both"/>
              <w:rPr>
                <w:rFonts w:ascii="Garamond" w:hAnsi="Garamond"/>
                <w:b/>
              </w:rPr>
            </w:pPr>
            <w:r w:rsidRPr="00861857">
              <w:rPr>
                <w:rFonts w:ascii="Garamond" w:hAnsi="Garamond"/>
                <w:b/>
              </w:rPr>
              <w:t>Supervisory Responsibilities:</w:t>
            </w:r>
          </w:p>
        </w:tc>
        <w:tc>
          <w:tcPr>
            <w:tcW w:w="9162" w:type="dxa"/>
          </w:tcPr>
          <w:p w14:paraId="735C05C6" w14:textId="013D37B0" w:rsidR="00AF4494" w:rsidRPr="00861857" w:rsidRDefault="080E1C68" w:rsidP="007342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Garamond" w:hAnsi="Garamond"/>
              </w:rPr>
            </w:pPr>
            <w:r w:rsidRPr="69E8F5B9">
              <w:rPr>
                <w:rFonts w:ascii="Garamond" w:hAnsi="Garamond"/>
              </w:rPr>
              <w:t>None</w:t>
            </w:r>
          </w:p>
        </w:tc>
      </w:tr>
      <w:tr w:rsidR="00305014" w:rsidRPr="00861857" w14:paraId="3D371823" w14:textId="77777777" w:rsidTr="2F157D2B">
        <w:tc>
          <w:tcPr>
            <w:tcW w:w="1818" w:type="dxa"/>
          </w:tcPr>
          <w:p w14:paraId="0ABE0DB0" w14:textId="690B5E1B" w:rsidR="00B163F3" w:rsidRPr="00861857" w:rsidRDefault="00B163F3" w:rsidP="526A049C">
            <w:pPr>
              <w:jc w:val="both"/>
              <w:rPr>
                <w:rFonts w:ascii="Garamond" w:hAnsi="Garamond"/>
                <w:b/>
                <w:bCs/>
              </w:rPr>
            </w:pPr>
            <w:r w:rsidRPr="526A049C">
              <w:rPr>
                <w:rFonts w:ascii="Garamond" w:hAnsi="Garamond"/>
                <w:b/>
                <w:bCs/>
              </w:rPr>
              <w:t>Essential Duties</w:t>
            </w:r>
            <w:r w:rsidR="5E2A65BA" w:rsidRPr="526A049C">
              <w:rPr>
                <w:rFonts w:ascii="Garamond" w:hAnsi="Garamond"/>
                <w:b/>
                <w:bCs/>
              </w:rPr>
              <w:t xml:space="preserve"> </w:t>
            </w:r>
            <w:r w:rsidR="0918A638" w:rsidRPr="526A049C">
              <w:rPr>
                <w:rFonts w:ascii="Garamond" w:hAnsi="Garamond"/>
                <w:b/>
                <w:bCs/>
              </w:rPr>
              <w:t xml:space="preserve">&amp; </w:t>
            </w:r>
            <w:r w:rsidRPr="526A049C">
              <w:rPr>
                <w:rFonts w:ascii="Garamond" w:hAnsi="Garamond"/>
                <w:b/>
                <w:bCs/>
              </w:rPr>
              <w:t>Responsibilities:</w:t>
            </w:r>
          </w:p>
        </w:tc>
        <w:tc>
          <w:tcPr>
            <w:tcW w:w="9162" w:type="dxa"/>
          </w:tcPr>
          <w:p w14:paraId="679EDF9B" w14:textId="04927C66" w:rsidR="097A9751" w:rsidRDefault="097A9751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Welcomes </w:t>
            </w:r>
            <w:r w:rsidR="30DFA268" w:rsidRPr="2F157D2B">
              <w:rPr>
                <w:rFonts w:ascii="Garamond" w:eastAsia="Garamond" w:hAnsi="Garamond" w:cs="Garamond"/>
                <w:color w:val="000000" w:themeColor="text1"/>
              </w:rPr>
              <w:t xml:space="preserve">guests and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visitors, determines nature of </w:t>
            </w:r>
            <w:r w:rsidR="691DF135" w:rsidRPr="2F157D2B">
              <w:rPr>
                <w:rFonts w:ascii="Garamond" w:eastAsia="Garamond" w:hAnsi="Garamond" w:cs="Garamond"/>
                <w:color w:val="000000" w:themeColor="text1"/>
              </w:rPr>
              <w:t>appointment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, and </w:t>
            </w:r>
            <w:r w:rsidR="3E56F646" w:rsidRPr="2F157D2B">
              <w:rPr>
                <w:rFonts w:ascii="Garamond" w:eastAsia="Garamond" w:hAnsi="Garamond" w:cs="Garamond"/>
                <w:color w:val="000000" w:themeColor="text1"/>
              </w:rPr>
              <w:t xml:space="preserve">alerts relevant </w:t>
            </w:r>
            <w:r w:rsidR="5B9B3BF4" w:rsidRPr="2F157D2B">
              <w:rPr>
                <w:rFonts w:ascii="Garamond" w:eastAsia="Garamond" w:hAnsi="Garamond" w:cs="Garamond"/>
                <w:color w:val="000000" w:themeColor="text1"/>
              </w:rPr>
              <w:t xml:space="preserve">personnel. </w:t>
            </w:r>
          </w:p>
          <w:p w14:paraId="13189AE8" w14:textId="4F7803BF" w:rsidR="097A9751" w:rsidRDefault="2F92965C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Updates guests-facing staff daily case management service changes</w:t>
            </w:r>
            <w:r w:rsidR="0062DA76" w:rsidRPr="2F157D2B">
              <w:rPr>
                <w:rFonts w:ascii="Garamond" w:eastAsia="Garamond" w:hAnsi="Garamond" w:cs="Garamond"/>
                <w:color w:val="000000" w:themeColor="text1"/>
              </w:rPr>
              <w:t xml:space="preserve"> via email, teams, radio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2DA7514C" w14:textId="519CB6DB" w:rsidR="097A9751" w:rsidRDefault="63AF110A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Monitors the waiting area and make</w:t>
            </w:r>
            <w:r w:rsidR="5FCC0DEF" w:rsidRPr="2F157D2B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sure that the space is organized</w:t>
            </w:r>
            <w:r w:rsidR="71450A8C" w:rsidRPr="2F157D2B">
              <w:rPr>
                <w:rFonts w:ascii="Garamond" w:eastAsia="Garamond" w:hAnsi="Garamond" w:cs="Garamond"/>
                <w:color w:val="000000" w:themeColor="text1"/>
              </w:rPr>
              <w:t xml:space="preserve"> and safe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58921D59" w14:textId="574196B2" w:rsidR="097A9751" w:rsidRDefault="097A9751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Collaborates proactively with colleagues within </w:t>
            </w:r>
            <w:r w:rsidR="065772A1" w:rsidRPr="2F157D2B">
              <w:rPr>
                <w:rFonts w:ascii="Garamond" w:eastAsia="Garamond" w:hAnsi="Garamond" w:cs="Garamond"/>
                <w:color w:val="000000" w:themeColor="text1"/>
              </w:rPr>
              <w:t>Behavioral Health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and across SFH.</w:t>
            </w:r>
          </w:p>
          <w:p w14:paraId="446CF183" w14:textId="181B3FA1" w:rsidR="00625A40" w:rsidRPr="00625A40" w:rsidRDefault="31907E27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Coordinate</w:t>
            </w:r>
            <w:r w:rsidR="14759331" w:rsidRPr="2F157D2B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team meeting agendas with the </w:t>
            </w:r>
            <w:r w:rsidR="0577EA15" w:rsidRPr="2F157D2B">
              <w:rPr>
                <w:rFonts w:ascii="Garamond" w:eastAsia="Garamond" w:hAnsi="Garamond" w:cs="Garamond"/>
                <w:color w:val="000000" w:themeColor="text1"/>
              </w:rPr>
              <w:t>M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anager. </w:t>
            </w:r>
          </w:p>
          <w:p w14:paraId="3A62BB84" w14:textId="169B3069" w:rsidR="00625A40" w:rsidRPr="00625A40" w:rsidRDefault="31907E27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Coordinate</w:t>
            </w:r>
            <w:r w:rsidR="4B107476" w:rsidRPr="2F157D2B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with external agencies to exchange resources, service updates, plan </w:t>
            </w:r>
            <w:r w:rsidR="0D816C96" w:rsidRPr="2F157D2B">
              <w:rPr>
                <w:rFonts w:ascii="Garamond" w:eastAsia="Garamond" w:hAnsi="Garamond" w:cs="Garamond"/>
                <w:color w:val="000000" w:themeColor="text1"/>
              </w:rPr>
              <w:t>quarterly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meetings, etc.</w:t>
            </w:r>
          </w:p>
          <w:p w14:paraId="3AA1A347" w14:textId="64A38782" w:rsidR="5055C7EC" w:rsidRDefault="5055C7EC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Coordinate</w:t>
            </w:r>
            <w:r w:rsidR="1447DED1" w:rsidRPr="2F157D2B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with Boston Shared Network staff, submitting </w:t>
            </w:r>
            <w:r w:rsidR="6EAAFA09" w:rsidRPr="2F157D2B">
              <w:rPr>
                <w:rFonts w:ascii="Garamond" w:eastAsia="Garamond" w:hAnsi="Garamond" w:cs="Garamond"/>
                <w:color w:val="000000" w:themeColor="text1"/>
              </w:rPr>
              <w:t xml:space="preserve">necessary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>forms and</w:t>
            </w:r>
            <w:r w:rsidR="5160AE6B" w:rsidRPr="2F157D2B">
              <w:rPr>
                <w:rFonts w:ascii="Garamond" w:eastAsia="Garamond" w:hAnsi="Garamond" w:cs="Garamond"/>
                <w:color w:val="000000" w:themeColor="text1"/>
              </w:rPr>
              <w:t xml:space="preserve"> requesting MA ID voucher restock.</w:t>
            </w:r>
          </w:p>
          <w:p w14:paraId="27115ED6" w14:textId="1FEE849E" w:rsidR="7FF56934" w:rsidRDefault="7FF56934" w:rsidP="0073424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Maintains ordering, tracking, and distribution of monthly MB</w:t>
            </w:r>
            <w:r w:rsidR="70F638F1" w:rsidRPr="2F157D2B">
              <w:rPr>
                <w:rFonts w:ascii="Garamond" w:eastAsia="Garamond" w:hAnsi="Garamond" w:cs="Garamond"/>
                <w:color w:val="000000" w:themeColor="text1"/>
              </w:rPr>
              <w:t>T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>A passes</w:t>
            </w:r>
            <w:r w:rsidR="0E705D65"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1C35D6CC" w14:textId="39F42E62" w:rsidR="00625A40" w:rsidRPr="00625A40" w:rsidRDefault="7C4AFFE4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Keep</w:t>
            </w:r>
            <w:r w:rsidR="402E79C2" w:rsidRPr="2F157D2B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record of MA ID vouchers requests</w:t>
            </w:r>
            <w:r w:rsidR="61C595A7" w:rsidRPr="2F157D2B">
              <w:rPr>
                <w:rFonts w:ascii="Garamond" w:eastAsia="Garamond" w:hAnsi="Garamond" w:cs="Garamond"/>
                <w:color w:val="000000" w:themeColor="text1"/>
              </w:rPr>
              <w:t xml:space="preserve">, issuance </w:t>
            </w:r>
            <w:r w:rsidR="0E98E9FF" w:rsidRPr="2F157D2B">
              <w:rPr>
                <w:rFonts w:ascii="Garamond" w:eastAsia="Garamond" w:hAnsi="Garamond" w:cs="Garamond"/>
                <w:color w:val="000000" w:themeColor="text1"/>
              </w:rPr>
              <w:t>and upload request forms in HMIS database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. </w:t>
            </w:r>
          </w:p>
          <w:p w14:paraId="00B43EF5" w14:textId="54BCA4C5" w:rsidR="00625A40" w:rsidRPr="00625A40" w:rsidRDefault="7C4AFFE4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Conduct</w:t>
            </w:r>
            <w:r w:rsidR="041CB5AE" w:rsidRPr="2F157D2B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inventory </w:t>
            </w:r>
            <w:r w:rsidR="31C9E076" w:rsidRPr="2F157D2B">
              <w:rPr>
                <w:rFonts w:ascii="Garamond" w:eastAsia="Garamond" w:hAnsi="Garamond" w:cs="Garamond"/>
                <w:color w:val="000000" w:themeColor="text1"/>
              </w:rPr>
              <w:t>and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ordering </w:t>
            </w:r>
            <w:r w:rsidR="71135753" w:rsidRPr="2F157D2B">
              <w:rPr>
                <w:rFonts w:ascii="Garamond" w:eastAsia="Garamond" w:hAnsi="Garamond" w:cs="Garamond"/>
                <w:color w:val="000000" w:themeColor="text1"/>
              </w:rPr>
              <w:t xml:space="preserve">of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>office supplies for the Case Management Team.</w:t>
            </w:r>
          </w:p>
          <w:p w14:paraId="320F5919" w14:textId="4A03FB8F" w:rsidR="49E25924" w:rsidRDefault="49E25924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Supports Manager in maintaining invoices and receipts of all purchases and </w:t>
            </w:r>
            <w:bookmarkStart w:id="0" w:name="_Int_cJdYRaIQ"/>
            <w:r w:rsidRPr="2F157D2B">
              <w:rPr>
                <w:rFonts w:ascii="Garamond" w:eastAsia="Garamond" w:hAnsi="Garamond" w:cs="Garamond"/>
                <w:color w:val="000000" w:themeColor="text1"/>
              </w:rPr>
              <w:t>submitting</w:t>
            </w:r>
            <w:bookmarkEnd w:id="0"/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to </w:t>
            </w:r>
            <w:bookmarkStart w:id="1" w:name="_Int_SgX6ISX6"/>
            <w:r w:rsidRPr="2F157D2B">
              <w:rPr>
                <w:rFonts w:ascii="Garamond" w:eastAsia="Garamond" w:hAnsi="Garamond" w:cs="Garamond"/>
                <w:color w:val="000000" w:themeColor="text1"/>
              </w:rPr>
              <w:t>finance</w:t>
            </w:r>
            <w:bookmarkEnd w:id="1"/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department</w:t>
            </w:r>
            <w:r w:rsidR="7BB503A7"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02AE37AE" w14:textId="55B7C797" w:rsidR="00625A40" w:rsidRPr="00625A40" w:rsidRDefault="7C4AFFE4" w:rsidP="0073424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Support</w:t>
            </w:r>
            <w:r w:rsidR="4454F530" w:rsidRPr="2F157D2B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case managers in implementing workflow and </w:t>
            </w:r>
            <w:r w:rsidR="0F3915A5" w:rsidRPr="2F157D2B">
              <w:rPr>
                <w:rFonts w:ascii="Garamond" w:eastAsia="Garamond" w:hAnsi="Garamond" w:cs="Garamond"/>
                <w:color w:val="000000" w:themeColor="text1"/>
              </w:rPr>
              <w:t>communicating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any issues within the team as needed.</w:t>
            </w:r>
          </w:p>
          <w:p w14:paraId="17E7B083" w14:textId="57AEA6C5" w:rsidR="057C5D86" w:rsidRDefault="057C5D86" w:rsidP="0073424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Participates in the case management team meeting as scheduled.</w:t>
            </w:r>
          </w:p>
          <w:p w14:paraId="1D28E721" w14:textId="79ABAFAA" w:rsidR="00625A40" w:rsidRPr="00625A40" w:rsidRDefault="7C4AFFE4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Coordinat</w:t>
            </w:r>
            <w:r w:rsidR="7F879ED9" w:rsidRPr="2F157D2B">
              <w:rPr>
                <w:rFonts w:ascii="Garamond" w:eastAsia="Garamond" w:hAnsi="Garamond" w:cs="Garamond"/>
                <w:color w:val="000000" w:themeColor="text1"/>
              </w:rPr>
              <w:t>es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with maintenance team by submitting moving &amp; repairs request in Gridium.</w:t>
            </w:r>
          </w:p>
          <w:p w14:paraId="2FE3C79D" w14:textId="7F0EA808" w:rsidR="00625A40" w:rsidRPr="00625A40" w:rsidRDefault="7C4AFFE4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Coordinate</w:t>
            </w:r>
            <w:r w:rsidR="7EB8E9DD" w:rsidRPr="2F157D2B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with the Lawyers Clearinghouse and </w:t>
            </w:r>
            <w:r w:rsidR="1F01A6C9" w:rsidRPr="2F157D2B">
              <w:rPr>
                <w:rFonts w:ascii="Garamond" w:eastAsia="Garamond" w:hAnsi="Garamond" w:cs="Garamond"/>
                <w:color w:val="000000" w:themeColor="text1"/>
              </w:rPr>
              <w:t>sets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up office space for the lawyers to meet with guests.</w:t>
            </w:r>
          </w:p>
          <w:p w14:paraId="2D594D5A" w14:textId="34177AAE" w:rsidR="00625A40" w:rsidRPr="00625A40" w:rsidRDefault="7C4AFFE4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Support</w:t>
            </w:r>
            <w:r w:rsidR="78EC22B5" w:rsidRPr="2F157D2B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manager in developing and organizing other relevant clinic services as needed</w:t>
            </w:r>
            <w:r w:rsidR="2CD0AD5D"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038F87FD" w14:textId="1D9522C3" w:rsidR="00625A40" w:rsidRPr="00625A40" w:rsidRDefault="7C4AFFE4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Ensures that </w:t>
            </w:r>
            <w:r w:rsidR="605E9326" w:rsidRPr="2F157D2B">
              <w:rPr>
                <w:rFonts w:ascii="Garamond" w:eastAsia="Garamond" w:hAnsi="Garamond" w:cs="Garamond"/>
                <w:color w:val="000000" w:themeColor="text1"/>
              </w:rPr>
              <w:t xml:space="preserve">St. Francis House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forms for guests are available in </w:t>
            </w:r>
            <w:r w:rsidR="124516DD" w:rsidRPr="2F157D2B">
              <w:rPr>
                <w:rFonts w:ascii="Garamond" w:eastAsia="Garamond" w:hAnsi="Garamond" w:cs="Garamond"/>
                <w:color w:val="000000" w:themeColor="text1"/>
              </w:rPr>
              <w:t>multiple languages</w:t>
            </w:r>
            <w:r w:rsidR="79B413D4"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091AD54F" w14:textId="33994D82" w:rsidR="00625A40" w:rsidRPr="00625A40" w:rsidRDefault="7C4AFFE4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Create</w:t>
            </w:r>
            <w:r w:rsidR="2745E8A1" w:rsidRPr="2F157D2B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and post flyers for relevant </w:t>
            </w:r>
            <w:r w:rsidR="4E8E3703" w:rsidRPr="2F157D2B">
              <w:rPr>
                <w:rFonts w:ascii="Garamond" w:eastAsia="Garamond" w:hAnsi="Garamond" w:cs="Garamond"/>
                <w:color w:val="000000" w:themeColor="text1"/>
              </w:rPr>
              <w:t xml:space="preserve">upcoming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>events</w:t>
            </w:r>
            <w:r w:rsidR="04FB8C46"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5BC3FC36" w14:textId="2F2D42D4" w:rsidR="120DE03F" w:rsidRDefault="120DE03F" w:rsidP="0073424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Maintains up to date knowledge and communications of St. Francis House programs and services to provide guests appropriate information and guidance</w:t>
            </w:r>
            <w:r w:rsidR="32CFE6A2"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5CB448EE" w14:textId="4F31A159" w:rsidR="6CDC8C9C" w:rsidRDefault="6CDC8C9C" w:rsidP="0073424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E3D013C">
              <w:rPr>
                <w:rFonts w:ascii="Garamond" w:eastAsia="Garamond" w:hAnsi="Garamond" w:cs="Garamond"/>
                <w:color w:val="000000" w:themeColor="text1"/>
              </w:rPr>
              <w:t>Uses client database to coordinate care and alerts.</w:t>
            </w:r>
          </w:p>
          <w:p w14:paraId="3E1705E4" w14:textId="32837E3F" w:rsidR="00625A40" w:rsidRPr="00625A40" w:rsidRDefault="7C4AFFE4" w:rsidP="0073424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lastRenderedPageBreak/>
              <w:t>Schedul</w:t>
            </w:r>
            <w:r w:rsidR="3AEEA937" w:rsidRPr="2F157D2B">
              <w:rPr>
                <w:rFonts w:ascii="Garamond" w:eastAsia="Garamond" w:hAnsi="Garamond" w:cs="Garamond"/>
                <w:color w:val="000000" w:themeColor="text1"/>
              </w:rPr>
              <w:t>es</w:t>
            </w:r>
            <w:r w:rsidR="3F41E77D" w:rsidRPr="2F157D2B">
              <w:rPr>
                <w:rFonts w:ascii="Garamond" w:eastAsia="Garamond" w:hAnsi="Garamond" w:cs="Garamond"/>
                <w:color w:val="000000" w:themeColor="text1"/>
              </w:rPr>
              <w:t xml:space="preserve"> and triages</w:t>
            </w:r>
            <w:r w:rsidR="3AEEA937" w:rsidRPr="2F157D2B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>Case Manager of the Day appointments throughout the morning.</w:t>
            </w:r>
          </w:p>
          <w:p w14:paraId="71E0E943" w14:textId="2EB4D877" w:rsidR="00625A40" w:rsidRPr="00625A40" w:rsidRDefault="7C4AFFE4" w:rsidP="0073424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Notif</w:t>
            </w:r>
            <w:r w:rsidR="3C4814E8" w:rsidRPr="2F157D2B">
              <w:rPr>
                <w:rFonts w:ascii="Garamond" w:eastAsia="Garamond" w:hAnsi="Garamond" w:cs="Garamond"/>
                <w:color w:val="000000" w:themeColor="text1"/>
              </w:rPr>
              <w:t>ies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 w:rsidR="179463B5" w:rsidRPr="2F157D2B">
              <w:rPr>
                <w:rFonts w:ascii="Garamond" w:eastAsia="Garamond" w:hAnsi="Garamond" w:cs="Garamond"/>
                <w:color w:val="000000" w:themeColor="text1"/>
              </w:rPr>
              <w:t>im</w:t>
            </w:r>
            <w:r w:rsidR="619E2E08" w:rsidRPr="2F157D2B">
              <w:rPr>
                <w:rFonts w:ascii="Garamond" w:eastAsia="Garamond" w:hAnsi="Garamond" w:cs="Garamond"/>
                <w:color w:val="000000" w:themeColor="text1"/>
              </w:rPr>
              <w:t>pacted guests of a Case Manager’</w:t>
            </w:r>
            <w:r w:rsidR="3FA782D5" w:rsidRPr="2F157D2B">
              <w:rPr>
                <w:rFonts w:ascii="Garamond" w:eastAsia="Garamond" w:hAnsi="Garamond" w:cs="Garamond"/>
                <w:color w:val="000000" w:themeColor="text1"/>
              </w:rPr>
              <w:t>s absence and attempts to reschedule when able</w:t>
            </w:r>
            <w:r w:rsidR="7A5144A5"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67C5BF76" w14:textId="52BE807B" w:rsidR="00625A40" w:rsidRPr="00625A40" w:rsidRDefault="7C4AFFE4" w:rsidP="0073424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E3D013C">
              <w:rPr>
                <w:rFonts w:ascii="Garamond" w:eastAsia="Garamond" w:hAnsi="Garamond" w:cs="Garamond"/>
                <w:color w:val="000000" w:themeColor="text1"/>
              </w:rPr>
              <w:t>Prepa</w:t>
            </w:r>
            <w:r w:rsidR="432606AC" w:rsidRPr="6E3D013C">
              <w:rPr>
                <w:rFonts w:ascii="Garamond" w:eastAsia="Garamond" w:hAnsi="Garamond" w:cs="Garamond"/>
                <w:color w:val="000000" w:themeColor="text1"/>
              </w:rPr>
              <w:t>res</w:t>
            </w:r>
            <w:r w:rsidRPr="6E3D013C">
              <w:rPr>
                <w:rFonts w:ascii="Garamond" w:eastAsia="Garamond" w:hAnsi="Garamond" w:cs="Garamond"/>
                <w:color w:val="000000" w:themeColor="text1"/>
              </w:rPr>
              <w:t xml:space="preserve"> intake packets and Notice of Privacy and Practice forms for new enrollments.</w:t>
            </w:r>
          </w:p>
          <w:p w14:paraId="17B554CE" w14:textId="67013C38" w:rsidR="00625A40" w:rsidRPr="00625A40" w:rsidRDefault="7C4AFFE4" w:rsidP="0073424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E3D013C">
              <w:rPr>
                <w:rFonts w:ascii="Garamond" w:eastAsia="Garamond" w:hAnsi="Garamond" w:cs="Garamond"/>
                <w:color w:val="000000" w:themeColor="text1"/>
              </w:rPr>
              <w:t>Keep</w:t>
            </w:r>
            <w:r w:rsidR="599833B0" w:rsidRPr="6E3D013C">
              <w:rPr>
                <w:rFonts w:ascii="Garamond" w:eastAsia="Garamond" w:hAnsi="Garamond" w:cs="Garamond"/>
                <w:color w:val="000000" w:themeColor="text1"/>
              </w:rPr>
              <w:t>s</w:t>
            </w:r>
            <w:r w:rsidRPr="6E3D013C">
              <w:rPr>
                <w:rFonts w:ascii="Garamond" w:eastAsia="Garamond" w:hAnsi="Garamond" w:cs="Garamond"/>
                <w:color w:val="000000" w:themeColor="text1"/>
              </w:rPr>
              <w:t xml:space="preserve"> up to date housing applications of any lotteries or opportunities (%30 AMI) websites.</w:t>
            </w:r>
          </w:p>
          <w:p w14:paraId="1D2900F5" w14:textId="07C74EF1" w:rsidR="6282438C" w:rsidRDefault="6282438C" w:rsidP="0073424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Ensures accurate listing of available shelters</w:t>
            </w:r>
            <w:r w:rsidR="48883C82"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356DBDB6" w14:textId="03662DE1" w:rsidR="00625A40" w:rsidRPr="00625A40" w:rsidRDefault="0F18E838" w:rsidP="0073424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Maintains</w:t>
            </w:r>
            <w:r w:rsidR="7C4AFFE4" w:rsidRPr="2F157D2B">
              <w:rPr>
                <w:rFonts w:ascii="Garamond" w:eastAsia="Garamond" w:hAnsi="Garamond" w:cs="Garamond"/>
                <w:color w:val="000000" w:themeColor="text1"/>
              </w:rPr>
              <w:t xml:space="preserve"> the Case Manager of the Day Reference Binder</w:t>
            </w:r>
            <w:r w:rsidR="531C5BD6" w:rsidRPr="2F157D2B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  <w:r w:rsidR="00799B57" w:rsidRPr="2F157D2B">
              <w:rPr>
                <w:rFonts w:ascii="Garamond" w:eastAsia="Garamond" w:hAnsi="Garamond" w:cs="Garamond"/>
                <w:color w:val="000000" w:themeColor="text1"/>
              </w:rPr>
              <w:t>with up-to-date forms and</w:t>
            </w:r>
            <w:r w:rsidR="531C5BD6" w:rsidRPr="2F157D2B">
              <w:rPr>
                <w:rFonts w:ascii="Garamond" w:eastAsia="Garamond" w:hAnsi="Garamond" w:cs="Garamond"/>
                <w:color w:val="000000" w:themeColor="text1"/>
              </w:rPr>
              <w:t xml:space="preserve"> information</w:t>
            </w:r>
            <w:r w:rsidR="7C4AFFE4"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0C24EF61" w14:textId="03B8965B" w:rsidR="50691FD5" w:rsidRDefault="50691FD5" w:rsidP="0073424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Adheres to agency code of conduct</w:t>
            </w:r>
            <w:r w:rsidR="44FD755A" w:rsidRPr="2F157D2B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49AE55D4" w14:textId="640BBBE4" w:rsidR="44FD755A" w:rsidRDefault="44FD755A" w:rsidP="0073424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>Performs other duties as assigned.</w:t>
            </w:r>
          </w:p>
          <w:p w14:paraId="4FA30D03" w14:textId="2798A59F" w:rsidR="00625A40" w:rsidRPr="00625A40" w:rsidRDefault="00625A40" w:rsidP="69E8F5B9">
            <w:pPr>
              <w:spacing w:after="200" w:line="276" w:lineRule="auto"/>
              <w:contextualSpacing/>
              <w:rPr>
                <w:rFonts w:ascii="Garamond" w:hAnsi="Garamond"/>
                <w:b/>
                <w:bCs/>
              </w:rPr>
            </w:pPr>
          </w:p>
        </w:tc>
      </w:tr>
      <w:tr w:rsidR="00305014" w:rsidRPr="00861857" w14:paraId="79C55D84" w14:textId="77777777" w:rsidTr="2F157D2B">
        <w:tc>
          <w:tcPr>
            <w:tcW w:w="1818" w:type="dxa"/>
          </w:tcPr>
          <w:p w14:paraId="05A5CDB6" w14:textId="77777777" w:rsidR="00B163F3" w:rsidRPr="00861857" w:rsidRDefault="00B163F3" w:rsidP="00B163F3">
            <w:pPr>
              <w:jc w:val="both"/>
              <w:rPr>
                <w:rFonts w:ascii="Garamond" w:hAnsi="Garamond"/>
                <w:b/>
              </w:rPr>
            </w:pPr>
            <w:r w:rsidRPr="00861857">
              <w:rPr>
                <w:rFonts w:ascii="Garamond" w:hAnsi="Garamond"/>
                <w:b/>
              </w:rPr>
              <w:lastRenderedPageBreak/>
              <w:t>Required Skills/Abilities:</w:t>
            </w:r>
          </w:p>
        </w:tc>
        <w:tc>
          <w:tcPr>
            <w:tcW w:w="9162" w:type="dxa"/>
          </w:tcPr>
          <w:p w14:paraId="2026ECBF" w14:textId="43924F32" w:rsidR="4F03C4DE" w:rsidRDefault="4F03C4DE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Proficiency in Microsoft Office Suite </w:t>
            </w:r>
            <w:r w:rsidR="74F1E1E6" w:rsidRPr="2F157D2B">
              <w:rPr>
                <w:rFonts w:ascii="Garamond" w:eastAsia="Garamond" w:hAnsi="Garamond" w:cs="Garamond"/>
                <w:color w:val="000000" w:themeColor="text1"/>
              </w:rPr>
              <w:t xml:space="preserve">platforms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>(Outlook, Team, Word, Excel, Power Point).</w:t>
            </w:r>
          </w:p>
          <w:p w14:paraId="486F93BA" w14:textId="4221336F" w:rsidR="6E6B16C1" w:rsidRDefault="6E6B16C1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526A049C">
              <w:rPr>
                <w:rFonts w:ascii="Garamond" w:eastAsia="Garamond" w:hAnsi="Garamond" w:cs="Garamond"/>
                <w:color w:val="000000" w:themeColor="text1"/>
              </w:rPr>
              <w:t>Experienced with HMIS databases (DND Warehouse, Clarity, ETO, etc.).</w:t>
            </w:r>
          </w:p>
          <w:p w14:paraId="4DFD52B3" w14:textId="11018B67" w:rsidR="1B968B03" w:rsidRDefault="1B968B03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526A049C">
              <w:rPr>
                <w:rFonts w:ascii="Garamond" w:eastAsia="Garamond" w:hAnsi="Garamond" w:cs="Garamond"/>
                <w:color w:val="000000" w:themeColor="text1"/>
              </w:rPr>
              <w:t>Self-directed with the ability to work both independently and as part of a team.</w:t>
            </w:r>
          </w:p>
          <w:p w14:paraId="38A8A654" w14:textId="6ECBB34D" w:rsidR="00B86E04" w:rsidRPr="00861857" w:rsidRDefault="0A946CE7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526A049C">
              <w:rPr>
                <w:rFonts w:ascii="Garamond" w:eastAsia="Garamond" w:hAnsi="Garamond" w:cs="Garamond"/>
                <w:color w:val="000000" w:themeColor="text1"/>
              </w:rPr>
              <w:t xml:space="preserve">Warm, welcoming, positive, enthusiastic demeanor. </w:t>
            </w:r>
          </w:p>
          <w:p w14:paraId="4C42CBAC" w14:textId="5316081D" w:rsidR="00B86E04" w:rsidRPr="00861857" w:rsidRDefault="1E4FDA09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526A049C">
              <w:rPr>
                <w:rFonts w:ascii="Garamond" w:eastAsia="Garamond" w:hAnsi="Garamond" w:cs="Garamond"/>
                <w:color w:val="000000" w:themeColor="text1"/>
              </w:rPr>
              <w:t>Reliable, dependable, flexible and ready to jump in to assist.</w:t>
            </w:r>
          </w:p>
          <w:p w14:paraId="7DF9ACC5" w14:textId="78927EDD" w:rsidR="00B86E04" w:rsidRPr="00861857" w:rsidRDefault="1E4FDA09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526A049C">
              <w:rPr>
                <w:rFonts w:ascii="Garamond" w:eastAsia="Garamond" w:hAnsi="Garamond" w:cs="Garamond"/>
                <w:color w:val="000000" w:themeColor="text1"/>
              </w:rPr>
              <w:t>Proficiency in English.</w:t>
            </w:r>
          </w:p>
          <w:p w14:paraId="7B2D27E2" w14:textId="0DF1C1AB" w:rsidR="00B86E04" w:rsidRPr="00861857" w:rsidRDefault="1E4FDA09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526A049C">
              <w:rPr>
                <w:rFonts w:ascii="Garamond" w:eastAsia="Garamond" w:hAnsi="Garamond" w:cs="Garamond"/>
                <w:color w:val="000000" w:themeColor="text1"/>
              </w:rPr>
              <w:t>Excellent verbal and written communication skills.</w:t>
            </w:r>
          </w:p>
          <w:p w14:paraId="2345FAA5" w14:textId="5143464E" w:rsidR="00B86E04" w:rsidRPr="00861857" w:rsidRDefault="1E4FDA09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526A049C">
              <w:rPr>
                <w:rFonts w:ascii="Garamond" w:eastAsia="Garamond" w:hAnsi="Garamond" w:cs="Garamond"/>
                <w:color w:val="000000" w:themeColor="text1"/>
              </w:rPr>
              <w:t>Excellent interpersonal and customer service skills.</w:t>
            </w:r>
          </w:p>
          <w:p w14:paraId="3924323F" w14:textId="0294FEA6" w:rsidR="00B86E04" w:rsidRPr="00861857" w:rsidRDefault="1E4FDA09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526A049C">
              <w:rPr>
                <w:rFonts w:ascii="Garamond" w:eastAsia="Garamond" w:hAnsi="Garamond" w:cs="Garamond"/>
                <w:color w:val="000000" w:themeColor="text1"/>
              </w:rPr>
              <w:t>Excellent organizational skills with attention to detail.</w:t>
            </w:r>
          </w:p>
          <w:p w14:paraId="4D79D38D" w14:textId="39C1E686" w:rsidR="00B86E04" w:rsidRPr="00861857" w:rsidRDefault="1E4FDA09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  <w:color w:val="000000" w:themeColor="text1"/>
              </w:rPr>
            </w:pPr>
            <w:r w:rsidRPr="6E3D013C">
              <w:rPr>
                <w:rFonts w:ascii="Garamond" w:eastAsia="Garamond" w:hAnsi="Garamond" w:cs="Garamond"/>
                <w:color w:val="000000" w:themeColor="text1"/>
              </w:rPr>
              <w:t>Ability to function well in a fast-</w:t>
            </w:r>
            <w:r w:rsidR="6086F0FE" w:rsidRPr="6E3D013C">
              <w:rPr>
                <w:rFonts w:ascii="Garamond" w:eastAsia="Garamond" w:hAnsi="Garamond" w:cs="Garamond"/>
                <w:color w:val="000000" w:themeColor="text1"/>
              </w:rPr>
              <w:t>paced</w:t>
            </w:r>
            <w:r w:rsidRPr="6E3D013C">
              <w:rPr>
                <w:rFonts w:ascii="Garamond" w:eastAsia="Garamond" w:hAnsi="Garamond" w:cs="Garamond"/>
                <w:color w:val="000000" w:themeColor="text1"/>
              </w:rPr>
              <w:t xml:space="preserve"> and stressful environment.</w:t>
            </w:r>
          </w:p>
          <w:p w14:paraId="2449C3FD" w14:textId="4928857F" w:rsidR="00B86E04" w:rsidRPr="00861857" w:rsidRDefault="1E4FDA09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526A049C">
              <w:rPr>
                <w:rFonts w:ascii="Garamond" w:eastAsia="Garamond" w:hAnsi="Garamond" w:cs="Garamond"/>
                <w:color w:val="000000" w:themeColor="text1"/>
              </w:rPr>
              <w:t>Basic understanding of and commitment to taking a person-centered, recovery-oriented, and trauma-informed approach.</w:t>
            </w:r>
          </w:p>
          <w:p w14:paraId="79E5A3AF" w14:textId="521EB374" w:rsidR="00B86E04" w:rsidRPr="00861857" w:rsidRDefault="1E4FDA09" w:rsidP="0073424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Garamond" w:eastAsia="Garamond" w:hAnsi="Garamond" w:cs="Garamond"/>
              </w:rPr>
            </w:pPr>
            <w:r w:rsidRPr="526A049C">
              <w:rPr>
                <w:rFonts w:ascii="Garamond" w:eastAsia="Garamond" w:hAnsi="Garamond" w:cs="Garamond"/>
                <w:color w:val="000000" w:themeColor="text1"/>
              </w:rPr>
              <w:t>Strong analytical and problem-solving skills.</w:t>
            </w:r>
          </w:p>
        </w:tc>
      </w:tr>
      <w:tr w:rsidR="00305014" w:rsidRPr="00861857" w14:paraId="176AC043" w14:textId="77777777" w:rsidTr="2F157D2B">
        <w:tc>
          <w:tcPr>
            <w:tcW w:w="1818" w:type="dxa"/>
          </w:tcPr>
          <w:p w14:paraId="23A1955A" w14:textId="77777777" w:rsidR="00B163F3" w:rsidRPr="00861857" w:rsidRDefault="00B163F3" w:rsidP="00B163F3">
            <w:pPr>
              <w:jc w:val="both"/>
              <w:rPr>
                <w:rFonts w:ascii="Garamond" w:hAnsi="Garamond"/>
                <w:b/>
              </w:rPr>
            </w:pPr>
            <w:r w:rsidRPr="00861857">
              <w:rPr>
                <w:rFonts w:ascii="Garamond" w:hAnsi="Garamond"/>
                <w:b/>
              </w:rPr>
              <w:t>Education and Experience:</w:t>
            </w:r>
          </w:p>
        </w:tc>
        <w:tc>
          <w:tcPr>
            <w:tcW w:w="9162" w:type="dxa"/>
          </w:tcPr>
          <w:p w14:paraId="57612B83" w14:textId="0985F5E5" w:rsidR="00B13145" w:rsidRPr="00861857" w:rsidRDefault="21DE3D20" w:rsidP="00734242">
            <w:pPr>
              <w:pStyle w:val="ListParagraph"/>
              <w:numPr>
                <w:ilvl w:val="0"/>
                <w:numId w:val="5"/>
              </w:numPr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  <w:color w:val="000000" w:themeColor="text1"/>
              </w:rPr>
              <w:t>High School diploma or equivalent.</w:t>
            </w:r>
          </w:p>
          <w:p w14:paraId="61F1D13B" w14:textId="7EF2F9E0" w:rsidR="00B13145" w:rsidRPr="00861857" w:rsidRDefault="21DE3D20" w:rsidP="00734242">
            <w:pPr>
              <w:pStyle w:val="ListParagraph"/>
              <w:numPr>
                <w:ilvl w:val="0"/>
                <w:numId w:val="5"/>
              </w:numPr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  <w:color w:val="000000" w:themeColor="text1"/>
              </w:rPr>
              <w:t>Further education in human services a plus.</w:t>
            </w:r>
          </w:p>
          <w:p w14:paraId="48367903" w14:textId="28457AF4" w:rsidR="00B13145" w:rsidRPr="00861857" w:rsidRDefault="21DE3D20" w:rsidP="00734242">
            <w:pPr>
              <w:pStyle w:val="ListParagraph"/>
              <w:numPr>
                <w:ilvl w:val="0"/>
                <w:numId w:val="5"/>
              </w:numPr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  <w:color w:val="000000" w:themeColor="text1"/>
              </w:rPr>
              <w:t>Experience providing direct services to homeless individuals.</w:t>
            </w:r>
          </w:p>
          <w:p w14:paraId="6CA86731" w14:textId="60228427" w:rsidR="00B13145" w:rsidRPr="00861857" w:rsidRDefault="21DE3D20" w:rsidP="00734242">
            <w:pPr>
              <w:pStyle w:val="ListParagraph"/>
              <w:numPr>
                <w:ilvl w:val="0"/>
                <w:numId w:val="5"/>
              </w:numPr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  <w:color w:val="000000" w:themeColor="text1"/>
              </w:rPr>
              <w:t>Experience providing office management / administrative support in a fast-paced setting.</w:t>
            </w:r>
          </w:p>
          <w:p w14:paraId="01ED5CBB" w14:textId="1FF10B03" w:rsidR="00B13145" w:rsidRPr="00861857" w:rsidRDefault="21DE3D20" w:rsidP="00734242">
            <w:pPr>
              <w:pStyle w:val="ListParagraph"/>
              <w:numPr>
                <w:ilvl w:val="0"/>
                <w:numId w:val="5"/>
              </w:numPr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  <w:color w:val="000000" w:themeColor="text1"/>
              </w:rPr>
              <w:t>Experience with multi-line phone system/s.</w:t>
            </w:r>
          </w:p>
          <w:p w14:paraId="02FFDC79" w14:textId="1C11B854" w:rsidR="00B13145" w:rsidRPr="00861857" w:rsidRDefault="21DE3D20" w:rsidP="00734242">
            <w:pPr>
              <w:pStyle w:val="ListParagraph"/>
              <w:numPr>
                <w:ilvl w:val="0"/>
                <w:numId w:val="5"/>
              </w:numPr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  <w:color w:val="000000" w:themeColor="text1"/>
              </w:rPr>
              <w:t>Experience working at the front desk.</w:t>
            </w:r>
          </w:p>
          <w:p w14:paraId="6B0E9BB8" w14:textId="00287705" w:rsidR="00B13145" w:rsidRPr="00861857" w:rsidRDefault="0690CA87" w:rsidP="00734242">
            <w:pPr>
              <w:pStyle w:val="ListParagraph"/>
              <w:numPr>
                <w:ilvl w:val="0"/>
                <w:numId w:val="5"/>
              </w:numPr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  <w:color w:val="000000" w:themeColor="text1"/>
              </w:rPr>
              <w:t>Experience in</w:t>
            </w:r>
            <w:r w:rsidR="21DE3D20" w:rsidRPr="69E8F5B9">
              <w:rPr>
                <w:rFonts w:ascii="Garamond" w:eastAsia="Garamond" w:hAnsi="Garamond" w:cs="Garamond"/>
                <w:color w:val="000000" w:themeColor="text1"/>
              </w:rPr>
              <w:t xml:space="preserve"> customer service.</w:t>
            </w:r>
          </w:p>
          <w:p w14:paraId="5CF553AB" w14:textId="44942197" w:rsidR="00B13145" w:rsidRPr="00861857" w:rsidRDefault="21DE3D20" w:rsidP="00734242">
            <w:pPr>
              <w:pStyle w:val="ListParagraph"/>
              <w:numPr>
                <w:ilvl w:val="0"/>
                <w:numId w:val="5"/>
              </w:numPr>
              <w:rPr>
                <w:rFonts w:ascii="Garamond" w:eastAsia="Garamond" w:hAnsi="Garamond" w:cs="Garamond"/>
              </w:rPr>
            </w:pP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Proficient in Microsoft Office </w:t>
            </w:r>
            <w:r w:rsidR="6F0F7DA4" w:rsidRPr="2F157D2B">
              <w:rPr>
                <w:rFonts w:ascii="Garamond" w:eastAsia="Garamond" w:hAnsi="Garamond" w:cs="Garamond"/>
                <w:color w:val="000000" w:themeColor="text1"/>
              </w:rPr>
              <w:t xml:space="preserve">platforms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 xml:space="preserve">(Outlook, </w:t>
            </w:r>
            <w:r w:rsidR="34B88EBF" w:rsidRPr="2F157D2B">
              <w:rPr>
                <w:rFonts w:ascii="Garamond" w:eastAsia="Garamond" w:hAnsi="Garamond" w:cs="Garamond"/>
                <w:color w:val="000000" w:themeColor="text1"/>
              </w:rPr>
              <w:t xml:space="preserve">Teams, </w:t>
            </w:r>
            <w:r w:rsidRPr="2F157D2B">
              <w:rPr>
                <w:rFonts w:ascii="Garamond" w:eastAsia="Garamond" w:hAnsi="Garamond" w:cs="Garamond"/>
                <w:color w:val="000000" w:themeColor="text1"/>
              </w:rPr>
              <w:t>Word, Excel, and Power Point).</w:t>
            </w:r>
          </w:p>
          <w:p w14:paraId="7027ABE7" w14:textId="46E8C64E" w:rsidR="00B13145" w:rsidRPr="00861857" w:rsidRDefault="21DE3D20" w:rsidP="00734242">
            <w:pPr>
              <w:pStyle w:val="ListParagraph"/>
              <w:numPr>
                <w:ilvl w:val="0"/>
                <w:numId w:val="5"/>
              </w:numPr>
              <w:rPr>
                <w:rFonts w:ascii="Garamond" w:eastAsia="Garamond" w:hAnsi="Garamond" w:cs="Garamond"/>
              </w:rPr>
            </w:pPr>
            <w:r w:rsidRPr="6E3D013C">
              <w:rPr>
                <w:rFonts w:ascii="Garamond" w:eastAsia="Garamond" w:hAnsi="Garamond" w:cs="Garamond"/>
                <w:color w:val="000000" w:themeColor="text1"/>
              </w:rPr>
              <w:t xml:space="preserve">Lived experience </w:t>
            </w:r>
            <w:r w:rsidR="4F829D7A" w:rsidRPr="6E3D013C">
              <w:rPr>
                <w:rFonts w:ascii="Garamond" w:eastAsia="Garamond" w:hAnsi="Garamond" w:cs="Garamond"/>
                <w:color w:val="000000" w:themeColor="text1"/>
              </w:rPr>
              <w:t>prefer</w:t>
            </w:r>
            <w:r w:rsidR="044D6313" w:rsidRPr="6E3D013C">
              <w:rPr>
                <w:rFonts w:ascii="Garamond" w:eastAsia="Garamond" w:hAnsi="Garamond" w:cs="Garamond"/>
                <w:color w:val="000000" w:themeColor="text1"/>
              </w:rPr>
              <w:t>r</w:t>
            </w:r>
            <w:r w:rsidR="4F829D7A" w:rsidRPr="6E3D013C">
              <w:rPr>
                <w:rFonts w:ascii="Garamond" w:eastAsia="Garamond" w:hAnsi="Garamond" w:cs="Garamond"/>
                <w:color w:val="000000" w:themeColor="text1"/>
              </w:rPr>
              <w:t>ed</w:t>
            </w:r>
            <w:r w:rsidRPr="6E3D013C">
              <w:rPr>
                <w:rFonts w:ascii="Garamond" w:eastAsia="Garamond" w:hAnsi="Garamond" w:cs="Garamond"/>
                <w:color w:val="000000" w:themeColor="text1"/>
              </w:rPr>
              <w:t>.</w:t>
            </w:r>
          </w:p>
          <w:p w14:paraId="5B228D36" w14:textId="70F214CA" w:rsidR="00B13145" w:rsidRPr="00861857" w:rsidRDefault="21DE3D20" w:rsidP="00734242">
            <w:pPr>
              <w:pStyle w:val="ListParagraph"/>
              <w:numPr>
                <w:ilvl w:val="0"/>
                <w:numId w:val="5"/>
              </w:numPr>
              <w:rPr>
                <w:rFonts w:ascii="Garamond" w:eastAsia="Garamond" w:hAnsi="Garamond" w:cs="Garamond"/>
                <w:color w:val="000000" w:themeColor="text1"/>
              </w:rPr>
            </w:pPr>
            <w:r w:rsidRPr="69E8F5B9">
              <w:rPr>
                <w:rFonts w:ascii="Garamond" w:eastAsia="Garamond" w:hAnsi="Garamond" w:cs="Garamond"/>
                <w:color w:val="000000" w:themeColor="text1"/>
              </w:rPr>
              <w:t>Bilingual Spanish</w:t>
            </w:r>
            <w:r w:rsidR="4E6D995C" w:rsidRPr="69E8F5B9">
              <w:rPr>
                <w:rFonts w:ascii="Garamond" w:eastAsia="Garamond" w:hAnsi="Garamond" w:cs="Garamond"/>
                <w:color w:val="000000" w:themeColor="text1"/>
              </w:rPr>
              <w:t xml:space="preserve"> / Haitian Creole</w:t>
            </w:r>
            <w:r w:rsidRPr="69E8F5B9">
              <w:rPr>
                <w:rFonts w:ascii="Garamond" w:eastAsia="Garamond" w:hAnsi="Garamond" w:cs="Garamond"/>
                <w:color w:val="000000" w:themeColor="text1"/>
              </w:rPr>
              <w:t xml:space="preserve"> preferred.</w:t>
            </w:r>
          </w:p>
          <w:p w14:paraId="047F018A" w14:textId="50B1C0B6" w:rsidR="00B163F3" w:rsidRPr="00861857" w:rsidRDefault="00B163F3" w:rsidP="00B163F3">
            <w:pPr>
              <w:ind w:left="720"/>
              <w:textAlignment w:val="baseline"/>
              <w:rPr>
                <w:rFonts w:ascii="Garamond" w:eastAsia="Times New Roman" w:hAnsi="Garamond" w:cs="Calibri"/>
              </w:rPr>
            </w:pPr>
          </w:p>
        </w:tc>
      </w:tr>
      <w:tr w:rsidR="00305014" w:rsidRPr="00861857" w14:paraId="7016599C" w14:textId="77777777" w:rsidTr="2F157D2B">
        <w:tc>
          <w:tcPr>
            <w:tcW w:w="1818" w:type="dxa"/>
          </w:tcPr>
          <w:p w14:paraId="755E757F" w14:textId="77777777" w:rsidR="00B163F3" w:rsidRPr="00861857" w:rsidRDefault="00B163F3" w:rsidP="00B163F3">
            <w:pPr>
              <w:jc w:val="both"/>
              <w:rPr>
                <w:rFonts w:ascii="Garamond" w:hAnsi="Garamond"/>
                <w:b/>
              </w:rPr>
            </w:pPr>
            <w:r w:rsidRPr="00861857">
              <w:rPr>
                <w:rFonts w:ascii="Garamond" w:hAnsi="Garamond"/>
                <w:b/>
              </w:rPr>
              <w:t>Physical Requirements:</w:t>
            </w:r>
          </w:p>
          <w:p w14:paraId="43CE7AF4" w14:textId="77777777" w:rsidR="00B163F3" w:rsidRPr="00861857" w:rsidRDefault="00B163F3" w:rsidP="00B163F3">
            <w:pPr>
              <w:jc w:val="both"/>
              <w:rPr>
                <w:rFonts w:ascii="Garamond" w:hAnsi="Garamond"/>
                <w:b/>
              </w:rPr>
            </w:pPr>
            <w:r w:rsidRPr="00861857">
              <w:rPr>
                <w:rFonts w:ascii="Garamond" w:hAnsi="Garamond"/>
                <w:b/>
              </w:rPr>
              <w:t>Work hours, Equipment used</w:t>
            </w:r>
          </w:p>
        </w:tc>
        <w:tc>
          <w:tcPr>
            <w:tcW w:w="9162" w:type="dxa"/>
          </w:tcPr>
          <w:p w14:paraId="634FB92E" w14:textId="77777777" w:rsidR="00B163F3" w:rsidRPr="00861857" w:rsidRDefault="0AD71803" w:rsidP="007342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</w:rPr>
              <w:t>Prolonged periods of sitting at a desk and working on a computer.</w:t>
            </w:r>
          </w:p>
          <w:p w14:paraId="0480120D" w14:textId="3E7D6537" w:rsidR="00B163F3" w:rsidRPr="00861857" w:rsidRDefault="0AD71803" w:rsidP="007342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</w:rPr>
              <w:t>Must be able to lift and carry 10-</w:t>
            </w:r>
            <w:r w:rsidR="30109444" w:rsidRPr="69E8F5B9">
              <w:rPr>
                <w:rFonts w:ascii="Garamond" w:eastAsia="Garamond" w:hAnsi="Garamond" w:cs="Garamond"/>
              </w:rPr>
              <w:t>20</w:t>
            </w:r>
            <w:r w:rsidRPr="69E8F5B9">
              <w:rPr>
                <w:rFonts w:ascii="Garamond" w:eastAsia="Garamond" w:hAnsi="Garamond" w:cs="Garamond"/>
              </w:rPr>
              <w:t xml:space="preserve"> pounds independently.</w:t>
            </w:r>
          </w:p>
          <w:p w14:paraId="40412542" w14:textId="77777777" w:rsidR="00B163F3" w:rsidRPr="00861857" w:rsidRDefault="0AD71803" w:rsidP="007342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</w:rPr>
              <w:t>Frequently moving throughout multi-level building.</w:t>
            </w:r>
          </w:p>
          <w:p w14:paraId="1E3F3915" w14:textId="2D450776" w:rsidR="00B163F3" w:rsidRPr="00861857" w:rsidRDefault="0AD71803" w:rsidP="007342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aramond" w:eastAsia="Garamond" w:hAnsi="Garamond" w:cs="Garamond"/>
              </w:rPr>
            </w:pPr>
            <w:r w:rsidRPr="6E3D013C">
              <w:rPr>
                <w:rFonts w:ascii="Garamond" w:eastAsia="Garamond" w:hAnsi="Garamond" w:cs="Garamond"/>
              </w:rPr>
              <w:t xml:space="preserve">Constantly operate </w:t>
            </w:r>
            <w:r w:rsidR="02DE0EE8" w:rsidRPr="6E3D013C">
              <w:rPr>
                <w:rFonts w:ascii="Garamond" w:eastAsia="Garamond" w:hAnsi="Garamond" w:cs="Garamond"/>
              </w:rPr>
              <w:t>computers</w:t>
            </w:r>
            <w:r w:rsidRPr="6E3D013C">
              <w:rPr>
                <w:rFonts w:ascii="Garamond" w:eastAsia="Garamond" w:hAnsi="Garamond" w:cs="Garamond"/>
              </w:rPr>
              <w:t xml:space="preserve"> and other office machinery, such as </w:t>
            </w:r>
            <w:r w:rsidR="6DE3FFA4" w:rsidRPr="6E3D013C">
              <w:rPr>
                <w:rFonts w:ascii="Garamond" w:eastAsia="Garamond" w:hAnsi="Garamond" w:cs="Garamond"/>
              </w:rPr>
              <w:t>copy machines</w:t>
            </w:r>
            <w:r w:rsidRPr="6E3D013C">
              <w:rPr>
                <w:rFonts w:ascii="Garamond" w:eastAsia="Garamond" w:hAnsi="Garamond" w:cs="Garamond"/>
              </w:rPr>
              <w:t xml:space="preserve">, computer </w:t>
            </w:r>
            <w:r w:rsidR="23BBE5D6" w:rsidRPr="6E3D013C">
              <w:rPr>
                <w:rFonts w:ascii="Garamond" w:eastAsia="Garamond" w:hAnsi="Garamond" w:cs="Garamond"/>
              </w:rPr>
              <w:t>printers</w:t>
            </w:r>
            <w:r w:rsidR="6D5A9792" w:rsidRPr="6E3D013C">
              <w:rPr>
                <w:rFonts w:ascii="Garamond" w:eastAsia="Garamond" w:hAnsi="Garamond" w:cs="Garamond"/>
              </w:rPr>
              <w:t xml:space="preserve">, </w:t>
            </w:r>
            <w:r w:rsidR="5F512BAD" w:rsidRPr="6E3D013C">
              <w:rPr>
                <w:rFonts w:ascii="Garamond" w:eastAsia="Garamond" w:hAnsi="Garamond" w:cs="Garamond"/>
              </w:rPr>
              <w:t>projectors</w:t>
            </w:r>
            <w:r w:rsidR="6D5A9792" w:rsidRPr="6E3D013C">
              <w:rPr>
                <w:rFonts w:ascii="Garamond" w:eastAsia="Garamond" w:hAnsi="Garamond" w:cs="Garamond"/>
              </w:rPr>
              <w:t>.</w:t>
            </w:r>
          </w:p>
          <w:p w14:paraId="7A7DA7E0" w14:textId="6D205F36" w:rsidR="00B163F3" w:rsidRPr="00861857" w:rsidRDefault="301E1A38" w:rsidP="00734242">
            <w:pPr>
              <w:pStyle w:val="ListParagraph"/>
              <w:numPr>
                <w:ilvl w:val="0"/>
                <w:numId w:val="7"/>
              </w:numPr>
              <w:rPr>
                <w:rFonts w:ascii="Garamond" w:eastAsia="Garamond" w:hAnsi="Garamond" w:cs="Garamond"/>
              </w:rPr>
            </w:pPr>
            <w:r w:rsidRPr="69E8F5B9">
              <w:rPr>
                <w:rFonts w:ascii="Garamond" w:eastAsia="Garamond" w:hAnsi="Garamond" w:cs="Garamond"/>
              </w:rPr>
              <w:t>Eight hours a day, 5 days/week, mainly Monday through Friday, 7:30am-3:30pm.</w:t>
            </w:r>
            <w:r w:rsidR="0AD71803" w:rsidRPr="69E8F5B9">
              <w:rPr>
                <w:rFonts w:ascii="Garamond" w:eastAsia="Garamond" w:hAnsi="Garamond" w:cs="Garamond"/>
              </w:rPr>
              <w:t xml:space="preserve">  </w:t>
            </w:r>
          </w:p>
          <w:p w14:paraId="419E46FE" w14:textId="0650A9BE" w:rsidR="00B163F3" w:rsidRPr="00861857" w:rsidRDefault="154B718D" w:rsidP="00734242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rPr>
                <w:rFonts w:ascii="Garamond" w:eastAsia="Garamond" w:hAnsi="Garamond" w:cs="Garamond"/>
              </w:rPr>
            </w:pPr>
            <w:r w:rsidRPr="6E3D013C">
              <w:rPr>
                <w:rFonts w:ascii="Garamond" w:eastAsia="Garamond" w:hAnsi="Garamond" w:cs="Garamond"/>
              </w:rPr>
              <w:t>On rare occasions, e</w:t>
            </w:r>
            <w:r w:rsidR="0AD71803" w:rsidRPr="6E3D013C">
              <w:rPr>
                <w:rFonts w:ascii="Garamond" w:eastAsia="Garamond" w:hAnsi="Garamond" w:cs="Garamond"/>
              </w:rPr>
              <w:t xml:space="preserve">xtended evening and weekend hours may be </w:t>
            </w:r>
            <w:r w:rsidR="14CE7D85" w:rsidRPr="6E3D013C">
              <w:rPr>
                <w:rFonts w:ascii="Garamond" w:eastAsia="Garamond" w:hAnsi="Garamond" w:cs="Garamond"/>
              </w:rPr>
              <w:t>optional</w:t>
            </w:r>
            <w:r w:rsidR="0AD71803" w:rsidRPr="6E3D013C">
              <w:rPr>
                <w:rFonts w:ascii="Garamond" w:eastAsia="Garamond" w:hAnsi="Garamond" w:cs="Garamond"/>
              </w:rPr>
              <w:t>,</w:t>
            </w:r>
            <w:r w:rsidR="02607A7A" w:rsidRPr="6E3D013C">
              <w:rPr>
                <w:rFonts w:ascii="Garamond" w:eastAsia="Garamond" w:hAnsi="Garamond" w:cs="Garamond"/>
              </w:rPr>
              <w:t xml:space="preserve"> </w:t>
            </w:r>
            <w:r w:rsidR="0AD71803" w:rsidRPr="6E3D013C">
              <w:rPr>
                <w:rFonts w:ascii="Garamond" w:eastAsia="Garamond" w:hAnsi="Garamond" w:cs="Garamond"/>
              </w:rPr>
              <w:t xml:space="preserve">and would be </w:t>
            </w:r>
            <w:r w:rsidRPr="6E3D013C">
              <w:rPr>
                <w:rFonts w:ascii="Garamond" w:eastAsia="Garamond" w:hAnsi="Garamond" w:cs="Garamond"/>
              </w:rPr>
              <w:t xml:space="preserve">determined </w:t>
            </w:r>
            <w:r w:rsidR="0AD71803" w:rsidRPr="6E3D013C">
              <w:rPr>
                <w:rFonts w:ascii="Garamond" w:eastAsia="Garamond" w:hAnsi="Garamond" w:cs="Garamond"/>
              </w:rPr>
              <w:t xml:space="preserve">and scheduled in advance.  </w:t>
            </w:r>
          </w:p>
        </w:tc>
      </w:tr>
      <w:tr w:rsidR="00305014" w:rsidRPr="00861857" w14:paraId="4B439089" w14:textId="77777777" w:rsidTr="2F157D2B">
        <w:tc>
          <w:tcPr>
            <w:tcW w:w="1818" w:type="dxa"/>
          </w:tcPr>
          <w:p w14:paraId="24789F9F" w14:textId="77777777" w:rsidR="00B163F3" w:rsidRPr="00861857" w:rsidRDefault="00B163F3" w:rsidP="00B163F3">
            <w:pPr>
              <w:jc w:val="both"/>
              <w:rPr>
                <w:rFonts w:ascii="Garamond" w:hAnsi="Garamond"/>
                <w:b/>
              </w:rPr>
            </w:pPr>
            <w:r w:rsidRPr="00861857">
              <w:rPr>
                <w:rFonts w:ascii="Garamond" w:hAnsi="Garamond"/>
                <w:b/>
              </w:rPr>
              <w:lastRenderedPageBreak/>
              <w:t>Essential Personnel:</w:t>
            </w:r>
          </w:p>
          <w:p w14:paraId="42906A9B" w14:textId="77777777" w:rsidR="00B163F3" w:rsidRPr="00861857" w:rsidRDefault="00B163F3" w:rsidP="00B163F3">
            <w:pPr>
              <w:jc w:val="both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861857">
              <w:rPr>
                <w:rFonts w:ascii="Garamond" w:hAnsi="Garamond"/>
                <w:b/>
                <w:i/>
                <w:sz w:val="18"/>
                <w:szCs w:val="18"/>
              </w:rPr>
              <w:t>(Employee who is designated to work during a business closure or limited closure in order to meet operational requirements.)</w:t>
            </w:r>
          </w:p>
        </w:tc>
        <w:tc>
          <w:tcPr>
            <w:tcW w:w="9162" w:type="dxa"/>
          </w:tcPr>
          <w:p w14:paraId="39569FF7" w14:textId="45BF83FB" w:rsidR="00B163F3" w:rsidRPr="00861857" w:rsidRDefault="694F9083" w:rsidP="0073424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/>
              </w:rPr>
            </w:pPr>
            <w:r w:rsidRPr="69E8F5B9">
              <w:rPr>
                <w:rFonts w:ascii="Garamond" w:hAnsi="Garamond"/>
              </w:rPr>
              <w:t>NO.</w:t>
            </w:r>
          </w:p>
        </w:tc>
      </w:tr>
      <w:tr w:rsidR="00305014" w:rsidRPr="00861857" w14:paraId="52E95015" w14:textId="77777777" w:rsidTr="2F157D2B">
        <w:tc>
          <w:tcPr>
            <w:tcW w:w="1818" w:type="dxa"/>
          </w:tcPr>
          <w:p w14:paraId="5CC2BBB1" w14:textId="77777777" w:rsidR="00B163F3" w:rsidRPr="00861857" w:rsidRDefault="00B163F3" w:rsidP="00B163F3">
            <w:pPr>
              <w:jc w:val="both"/>
              <w:rPr>
                <w:rFonts w:ascii="Garamond" w:hAnsi="Garamond"/>
                <w:b/>
              </w:rPr>
            </w:pPr>
            <w:r w:rsidRPr="00861857">
              <w:rPr>
                <w:rFonts w:ascii="Garamond" w:hAnsi="Garamond"/>
                <w:b/>
              </w:rPr>
              <w:t>EEO</w:t>
            </w:r>
            <w:r w:rsidR="003061A6" w:rsidRPr="00861857">
              <w:rPr>
                <w:rFonts w:ascii="Garamond" w:hAnsi="Garamond"/>
                <w:b/>
              </w:rPr>
              <w:t xml:space="preserve"> and </w:t>
            </w:r>
            <w:r w:rsidR="00EA4DEE" w:rsidRPr="00861857">
              <w:rPr>
                <w:rFonts w:ascii="Garamond" w:hAnsi="Garamond"/>
                <w:b/>
              </w:rPr>
              <w:t>Accommodations</w:t>
            </w:r>
            <w:r w:rsidRPr="00861857">
              <w:rPr>
                <w:rFonts w:ascii="Garamond" w:hAnsi="Garamond"/>
                <w:b/>
              </w:rPr>
              <w:t>:</w:t>
            </w:r>
          </w:p>
          <w:p w14:paraId="6EE18641" w14:textId="77777777" w:rsidR="00B01C9D" w:rsidRPr="00861857" w:rsidRDefault="00B01C9D" w:rsidP="00B01C9D">
            <w:pPr>
              <w:rPr>
                <w:rFonts w:ascii="Garamond" w:hAnsi="Garamond"/>
              </w:rPr>
            </w:pPr>
          </w:p>
          <w:p w14:paraId="5BFE5CC7" w14:textId="77777777" w:rsidR="00B01C9D" w:rsidRPr="00861857" w:rsidRDefault="00B01C9D" w:rsidP="00B01C9D">
            <w:pPr>
              <w:rPr>
                <w:rFonts w:ascii="Garamond" w:hAnsi="Garamond"/>
              </w:rPr>
            </w:pPr>
          </w:p>
          <w:p w14:paraId="789FB7CE" w14:textId="77777777" w:rsidR="00B01C9D" w:rsidRPr="00861857" w:rsidRDefault="00B01C9D" w:rsidP="00B01C9D">
            <w:pPr>
              <w:rPr>
                <w:rFonts w:ascii="Garamond" w:hAnsi="Garamond"/>
              </w:rPr>
            </w:pPr>
          </w:p>
          <w:p w14:paraId="22BD0449" w14:textId="77777777" w:rsidR="00B01C9D" w:rsidRPr="00861857" w:rsidRDefault="00B01C9D" w:rsidP="00B01C9D">
            <w:pPr>
              <w:rPr>
                <w:rFonts w:ascii="Garamond" w:hAnsi="Garamond"/>
                <w:b/>
              </w:rPr>
            </w:pPr>
          </w:p>
          <w:p w14:paraId="4587EA17" w14:textId="77777777" w:rsidR="00B01C9D" w:rsidRPr="00861857" w:rsidRDefault="00B01C9D" w:rsidP="00B01C9D">
            <w:pPr>
              <w:rPr>
                <w:rFonts w:ascii="Garamond" w:hAnsi="Garamond"/>
              </w:rPr>
            </w:pPr>
          </w:p>
          <w:p w14:paraId="60FD031E" w14:textId="77777777" w:rsidR="00B01C9D" w:rsidRPr="00861857" w:rsidRDefault="00B01C9D" w:rsidP="00B01C9D">
            <w:pPr>
              <w:rPr>
                <w:rFonts w:ascii="Garamond" w:hAnsi="Garamond"/>
                <w:b/>
              </w:rPr>
            </w:pPr>
          </w:p>
          <w:p w14:paraId="7A0CAE62" w14:textId="0A2C4FC6" w:rsidR="00B01C9D" w:rsidRPr="00861857" w:rsidRDefault="00B01C9D" w:rsidP="00B01C9D">
            <w:pPr>
              <w:ind w:firstLine="720"/>
              <w:rPr>
                <w:rFonts w:ascii="Garamond" w:hAnsi="Garamond"/>
              </w:rPr>
            </w:pPr>
          </w:p>
        </w:tc>
        <w:tc>
          <w:tcPr>
            <w:tcW w:w="9162" w:type="dxa"/>
          </w:tcPr>
          <w:p w14:paraId="538AE4E7" w14:textId="355F7434" w:rsidR="00B163F3" w:rsidRPr="00861857" w:rsidRDefault="00B163F3" w:rsidP="00B163F3">
            <w:pPr>
              <w:jc w:val="both"/>
              <w:rPr>
                <w:rFonts w:ascii="Garamond" w:hAnsi="Garamond"/>
              </w:rPr>
            </w:pPr>
            <w:r w:rsidRPr="6E3D013C">
              <w:rPr>
                <w:rFonts w:ascii="Garamond" w:eastAsia="Times New Roman" w:hAnsi="Garamond" w:cs="Helvetica"/>
              </w:rPr>
              <w:t xml:space="preserve">SFH is an Equal Employment Opportunity Employer </w:t>
            </w:r>
            <w:r w:rsidR="003061A6" w:rsidRPr="6E3D013C">
              <w:rPr>
                <w:rFonts w:ascii="Garamond" w:eastAsia="Times New Roman" w:hAnsi="Garamond" w:cs="Helvetica"/>
              </w:rPr>
              <w:t xml:space="preserve">and </w:t>
            </w:r>
            <w:r w:rsidRPr="6E3D013C">
              <w:rPr>
                <w:rFonts w:ascii="Garamond" w:eastAsia="Times New Roman" w:hAnsi="Garamond" w:cs="Helvetica"/>
              </w:rPr>
              <w:t>is committed to a diverse and inclusive workforce where all staff can reach their fullest potential.  W</w:t>
            </w:r>
            <w:r w:rsidRPr="6E3D013C">
              <w:rPr>
                <w:rFonts w:ascii="Garamond" w:hAnsi="Garamond"/>
              </w:rPr>
              <w:t>e welcome</w:t>
            </w:r>
            <w:r w:rsidR="00654B55" w:rsidRPr="6E3D013C">
              <w:rPr>
                <w:rFonts w:ascii="Garamond" w:hAnsi="Garamond"/>
              </w:rPr>
              <w:t xml:space="preserve"> </w:t>
            </w:r>
            <w:r w:rsidRPr="6E3D013C">
              <w:rPr>
                <w:rFonts w:ascii="Garamond" w:hAnsi="Garamond"/>
              </w:rPr>
              <w:t>everyone who ha</w:t>
            </w:r>
            <w:r w:rsidR="00654B55" w:rsidRPr="6E3D013C">
              <w:rPr>
                <w:rFonts w:ascii="Garamond" w:hAnsi="Garamond"/>
              </w:rPr>
              <w:t>s</w:t>
            </w:r>
            <w:r w:rsidRPr="6E3D013C">
              <w:rPr>
                <w:rFonts w:ascii="Garamond" w:hAnsi="Garamond"/>
              </w:rPr>
              <w:t xml:space="preserve"> lived experience of homelessness and/or recovery, and those who have faced historic barriers to competitive employment, </w:t>
            </w:r>
            <w:r w:rsidR="068B222A" w:rsidRPr="6E3D013C">
              <w:rPr>
                <w:rFonts w:ascii="Garamond" w:hAnsi="Garamond"/>
              </w:rPr>
              <w:t>particularly</w:t>
            </w:r>
            <w:r w:rsidRPr="6E3D013C">
              <w:rPr>
                <w:rFonts w:ascii="Garamond" w:hAnsi="Garamond"/>
              </w:rPr>
              <w:t xml:space="preserve"> Black, Indigenous, and People of Color (BIPOC), those who are multi-lingual</w:t>
            </w:r>
            <w:r w:rsidR="003061A6" w:rsidRPr="6E3D013C">
              <w:rPr>
                <w:rFonts w:ascii="Garamond" w:hAnsi="Garamond"/>
              </w:rPr>
              <w:t>,</w:t>
            </w:r>
            <w:r w:rsidRPr="6E3D013C">
              <w:rPr>
                <w:rFonts w:ascii="Garamond" w:hAnsi="Garamond"/>
              </w:rPr>
              <w:t xml:space="preserve"> multi-cultural and members of the LGBTQ+ community.  </w:t>
            </w:r>
          </w:p>
          <w:p w14:paraId="127C6323" w14:textId="77777777" w:rsidR="00B163F3" w:rsidRPr="00861857" w:rsidRDefault="00B163F3" w:rsidP="00B163F3">
            <w:pPr>
              <w:jc w:val="both"/>
              <w:rPr>
                <w:rFonts w:ascii="Garamond" w:hAnsi="Garamond"/>
              </w:rPr>
            </w:pPr>
          </w:p>
          <w:p w14:paraId="48F3FACC" w14:textId="265FB040" w:rsidR="00B163F3" w:rsidRPr="00861857" w:rsidRDefault="00B163F3" w:rsidP="00B163F3">
            <w:pPr>
              <w:jc w:val="both"/>
              <w:rPr>
                <w:rFonts w:ascii="Garamond" w:hAnsi="Garamond"/>
              </w:rPr>
            </w:pPr>
            <w:r w:rsidRPr="526A049C">
              <w:rPr>
                <w:rFonts w:ascii="Garamond" w:hAnsi="Garamond"/>
              </w:rPr>
              <w:t xml:space="preserve">Reasonable </w:t>
            </w:r>
            <w:r w:rsidR="2550EBD4" w:rsidRPr="526A049C">
              <w:rPr>
                <w:rFonts w:ascii="Garamond" w:hAnsi="Garamond"/>
              </w:rPr>
              <w:t>accommodation</w:t>
            </w:r>
            <w:r w:rsidRPr="526A049C">
              <w:rPr>
                <w:rFonts w:ascii="Garamond" w:hAnsi="Garamond"/>
              </w:rPr>
              <w:t xml:space="preserve"> may be </w:t>
            </w:r>
            <w:r w:rsidR="6263E6CE" w:rsidRPr="526A049C">
              <w:rPr>
                <w:rFonts w:ascii="Garamond" w:hAnsi="Garamond"/>
              </w:rPr>
              <w:t>provided</w:t>
            </w:r>
            <w:r w:rsidRPr="526A049C">
              <w:rPr>
                <w:rFonts w:ascii="Garamond" w:hAnsi="Garamond"/>
              </w:rPr>
              <w:t xml:space="preserve"> to enable individuals with disabilities to perform these duties.</w:t>
            </w:r>
          </w:p>
        </w:tc>
      </w:tr>
    </w:tbl>
    <w:p w14:paraId="5BB205A7" w14:textId="77777777" w:rsidR="00740455" w:rsidRPr="00861857" w:rsidRDefault="00740455" w:rsidP="00C129D5">
      <w:pPr>
        <w:spacing w:after="0" w:line="240" w:lineRule="auto"/>
        <w:jc w:val="both"/>
        <w:rPr>
          <w:rFonts w:ascii="Garamond" w:hAnsi="Garamond"/>
        </w:rPr>
      </w:pPr>
    </w:p>
    <w:p w14:paraId="578FB135" w14:textId="77777777" w:rsidR="005547F6" w:rsidRPr="00861857" w:rsidRDefault="00740455" w:rsidP="0079426A">
      <w:pPr>
        <w:tabs>
          <w:tab w:val="left" w:pos="2815"/>
        </w:tabs>
        <w:spacing w:after="0" w:line="240" w:lineRule="auto"/>
        <w:rPr>
          <w:rFonts w:ascii="Garamond" w:hAnsi="Garamond"/>
        </w:rPr>
      </w:pPr>
      <w:r w:rsidRPr="00861857">
        <w:rPr>
          <w:rFonts w:ascii="Garamond" w:hAnsi="Garamond"/>
        </w:rPr>
        <w:tab/>
      </w:r>
    </w:p>
    <w:p w14:paraId="3E8E1A6B" w14:textId="77777777" w:rsidR="007E25B1" w:rsidRPr="00861857" w:rsidRDefault="00BB1CC6" w:rsidP="00B01C9D">
      <w:pPr>
        <w:spacing w:after="0" w:line="240" w:lineRule="auto"/>
        <w:ind w:left="-810"/>
        <w:jc w:val="both"/>
        <w:rPr>
          <w:rFonts w:ascii="Garamond" w:hAnsi="Garamond"/>
        </w:rPr>
      </w:pPr>
      <w:r w:rsidRPr="00861857">
        <w:rPr>
          <w:rFonts w:ascii="Garamond" w:hAnsi="Garamond"/>
        </w:rPr>
        <w:t>This job description i</w:t>
      </w:r>
      <w:r w:rsidR="005547F6" w:rsidRPr="00861857">
        <w:rPr>
          <w:rFonts w:ascii="Garamond" w:hAnsi="Garamond"/>
        </w:rPr>
        <w:t>s subject to change and does not restrict</w:t>
      </w:r>
      <w:r w:rsidRPr="00861857">
        <w:rPr>
          <w:rFonts w:ascii="Garamond" w:hAnsi="Garamond"/>
        </w:rPr>
        <w:t xml:space="preserve"> management’s right to assign </w:t>
      </w:r>
      <w:r w:rsidR="005154C7" w:rsidRPr="00861857">
        <w:rPr>
          <w:rFonts w:ascii="Garamond" w:hAnsi="Garamond"/>
        </w:rPr>
        <w:t>or reassign duties and responsib</w:t>
      </w:r>
      <w:r w:rsidR="005547F6" w:rsidRPr="00861857">
        <w:rPr>
          <w:rFonts w:ascii="Garamond" w:hAnsi="Garamond"/>
        </w:rPr>
        <w:t>ilities to this job at any time.</w:t>
      </w:r>
    </w:p>
    <w:p w14:paraId="6C983E61" w14:textId="2FAAA41E" w:rsidR="009C77D8" w:rsidRPr="00861857" w:rsidRDefault="009C77D8" w:rsidP="0079426A">
      <w:pPr>
        <w:pStyle w:val="Footer"/>
        <w:jc w:val="both"/>
        <w:rPr>
          <w:rFonts w:ascii="Garamond" w:hAnsi="Garamond"/>
          <w:b/>
          <w:i/>
        </w:rPr>
      </w:pPr>
    </w:p>
    <w:p w14:paraId="4066D91B" w14:textId="77777777" w:rsidR="00B01C9D" w:rsidRPr="00861857" w:rsidRDefault="00B01C9D" w:rsidP="0079426A">
      <w:pPr>
        <w:pStyle w:val="Footer"/>
        <w:jc w:val="both"/>
        <w:rPr>
          <w:rFonts w:ascii="Garamond" w:hAnsi="Garamond"/>
          <w:b/>
          <w:i/>
        </w:rPr>
      </w:pPr>
    </w:p>
    <w:p w14:paraId="279E0254" w14:textId="77777777" w:rsidR="005547F6" w:rsidRPr="00861857" w:rsidRDefault="007E25B1" w:rsidP="00B01C9D">
      <w:pPr>
        <w:pStyle w:val="Footer"/>
        <w:ind w:left="-810"/>
        <w:jc w:val="both"/>
        <w:rPr>
          <w:rFonts w:ascii="Garamond" w:hAnsi="Garamond"/>
          <w:b/>
          <w:i/>
        </w:rPr>
      </w:pPr>
      <w:r w:rsidRPr="00861857">
        <w:rPr>
          <w:rFonts w:ascii="Garamond" w:hAnsi="Garamond"/>
          <w:b/>
          <w:i/>
        </w:rPr>
        <w:t>Completed by Human Resources only: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305014" w:rsidRPr="00305014" w14:paraId="453C3891" w14:textId="77777777" w:rsidTr="69E8F5B9">
        <w:tc>
          <w:tcPr>
            <w:tcW w:w="11070" w:type="dxa"/>
          </w:tcPr>
          <w:p w14:paraId="25145A9A" w14:textId="242B56FD" w:rsidR="00C129D5" w:rsidRPr="00861857" w:rsidRDefault="00C129D5" w:rsidP="0079426A">
            <w:pPr>
              <w:contextualSpacing/>
              <w:jc w:val="both"/>
              <w:rPr>
                <w:rFonts w:ascii="Garamond" w:hAnsi="Garamond"/>
              </w:rPr>
            </w:pPr>
            <w:r w:rsidRPr="69E8F5B9">
              <w:rPr>
                <w:rFonts w:ascii="Garamond" w:hAnsi="Garamond"/>
              </w:rPr>
              <w:t xml:space="preserve">FLSA Status:              </w:t>
            </w:r>
            <w:sdt>
              <w:sdtPr>
                <w:rPr>
                  <w:rFonts w:ascii="Garamond" w:hAnsi="Garamond"/>
                  <w:b/>
                  <w:bCs/>
                  <w:color w:val="2B579A"/>
                  <w:shd w:val="clear" w:color="auto" w:fill="E6E6E6"/>
                </w:rPr>
                <w:id w:val="1789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C9296D0" w:rsidRPr="69E8F5B9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Pr="69E8F5B9">
              <w:rPr>
                <w:rFonts w:ascii="Garamond" w:hAnsi="Garamond"/>
              </w:rPr>
              <w:t xml:space="preserve">Exempt             </w:t>
            </w:r>
            <w:sdt>
              <w:sdtPr>
                <w:rPr>
                  <w:rFonts w:ascii="Garamond" w:hAnsi="Garamond"/>
                  <w:color w:val="2B579A"/>
                  <w:shd w:val="clear" w:color="auto" w:fill="E6E6E6"/>
                </w:rPr>
                <w:id w:val="1638606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242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☒</w:t>
                </w:r>
              </w:sdtContent>
            </w:sdt>
            <w:r w:rsidRPr="69E8F5B9">
              <w:rPr>
                <w:rFonts w:ascii="Garamond" w:hAnsi="Garamond"/>
              </w:rPr>
              <w:t>Non-exempt</w:t>
            </w:r>
          </w:p>
          <w:p w14:paraId="18E49765" w14:textId="4C42D616" w:rsidR="00C129D5" w:rsidRPr="00861857" w:rsidRDefault="00734242" w:rsidP="0079426A">
            <w:pPr>
              <w:contextualSpacing/>
              <w:jc w:val="both"/>
              <w:rPr>
                <w:rFonts w:ascii="Garamond" w:hAnsi="Garamond" w:cstheme="minorHAnsi"/>
              </w:rPr>
            </w:pPr>
            <w:sdt>
              <w:sdtPr>
                <w:rPr>
                  <w:rFonts w:ascii="Garamond" w:hAnsi="Garamond" w:cstheme="minorHAnsi"/>
                  <w:b/>
                  <w:bCs/>
                  <w:color w:val="2B579A"/>
                  <w:shd w:val="clear" w:color="auto" w:fill="E6E6E6"/>
                </w:rPr>
                <w:id w:val="672616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2B579A"/>
                    <w:shd w:val="clear" w:color="auto" w:fill="E6E6E6"/>
                  </w:rPr>
                  <w:t>☒</w:t>
                </w:r>
              </w:sdtContent>
            </w:sdt>
            <w:r w:rsidR="00C129D5" w:rsidRPr="00861857">
              <w:rPr>
                <w:rFonts w:ascii="Garamond" w:hAnsi="Garamond" w:cstheme="minorHAnsi"/>
              </w:rPr>
              <w:t xml:space="preserve">Full-Time  </w:t>
            </w:r>
            <w:r w:rsidR="00C129D5" w:rsidRPr="00861857">
              <w:rPr>
                <w:rFonts w:ascii="Garamond" w:hAnsi="Garamond" w:cstheme="minorHAnsi"/>
              </w:rPr>
              <w:tab/>
            </w:r>
            <w:r w:rsidR="00C129D5" w:rsidRPr="00861857">
              <w:rPr>
                <w:rFonts w:ascii="Garamond" w:hAnsi="Garamond" w:cstheme="minorHAnsi"/>
              </w:rPr>
              <w:tab/>
            </w:r>
            <w:r w:rsidR="00C129D5" w:rsidRPr="00861857">
              <w:rPr>
                <w:rFonts w:ascii="Garamond" w:hAnsi="Garamond" w:cstheme="minorHAnsi"/>
              </w:rPr>
              <w:tab/>
            </w:r>
            <w:r w:rsidR="00C129D5" w:rsidRPr="00861857">
              <w:rPr>
                <w:rFonts w:ascii="Garamond" w:hAnsi="Garamond" w:cstheme="minorHAnsi"/>
              </w:rPr>
              <w:tab/>
            </w:r>
            <w:r w:rsidR="00C129D5" w:rsidRPr="00861857">
              <w:rPr>
                <w:rFonts w:ascii="Garamond" w:hAnsi="Garamond" w:cstheme="minorHAnsi"/>
              </w:rPr>
              <w:tab/>
            </w:r>
            <w:r w:rsidR="00C129D5" w:rsidRPr="00861857">
              <w:rPr>
                <w:rFonts w:ascii="Garamond" w:hAnsi="Garamond" w:cstheme="minorHAnsi"/>
              </w:rPr>
              <w:tab/>
              <w:t xml:space="preserve"> </w:t>
            </w:r>
          </w:p>
          <w:p w14:paraId="1490C22E" w14:textId="77777777" w:rsidR="00C129D5" w:rsidRPr="00861857" w:rsidRDefault="00734242" w:rsidP="0079426A">
            <w:pPr>
              <w:contextualSpacing/>
              <w:jc w:val="both"/>
              <w:rPr>
                <w:rFonts w:ascii="Garamond" w:hAnsi="Garamond" w:cstheme="minorHAnsi"/>
              </w:rPr>
            </w:pPr>
            <w:sdt>
              <w:sdtPr>
                <w:rPr>
                  <w:rFonts w:ascii="Garamond" w:hAnsi="Garamond" w:cstheme="minorHAnsi"/>
                  <w:color w:val="2B579A"/>
                  <w:shd w:val="clear" w:color="auto" w:fill="E6E6E6"/>
                </w:rPr>
                <w:id w:val="-1020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D5" w:rsidRPr="00861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9D5" w:rsidRPr="00861857">
              <w:rPr>
                <w:rFonts w:ascii="Garamond" w:hAnsi="Garamond" w:cstheme="minorHAnsi"/>
              </w:rPr>
              <w:t xml:space="preserve">Part-Time;     </w:t>
            </w:r>
            <w:r w:rsidR="00C129D5" w:rsidRPr="00861857">
              <w:rPr>
                <w:rFonts w:ascii="Garamond" w:hAnsi="Garamond" w:cstheme="minorHAnsi"/>
                <w:u w:val="single"/>
              </w:rPr>
              <w:t xml:space="preserve"> _________          </w:t>
            </w:r>
            <w:r w:rsidR="00C129D5" w:rsidRPr="00861857">
              <w:rPr>
                <w:rFonts w:ascii="Garamond" w:hAnsi="Garamond" w:cstheme="minorHAnsi"/>
              </w:rPr>
              <w:t>Hours per week</w:t>
            </w:r>
            <w:r w:rsidR="00C129D5" w:rsidRPr="00861857">
              <w:rPr>
                <w:rFonts w:ascii="Garamond" w:hAnsi="Garamond" w:cstheme="minorHAnsi"/>
              </w:rPr>
              <w:tab/>
            </w:r>
            <w:r w:rsidR="00C129D5" w:rsidRPr="00861857">
              <w:rPr>
                <w:rFonts w:ascii="Garamond" w:hAnsi="Garamond" w:cstheme="minorHAnsi"/>
              </w:rPr>
              <w:tab/>
            </w:r>
            <w:r w:rsidR="00C129D5" w:rsidRPr="00861857">
              <w:rPr>
                <w:rFonts w:ascii="Garamond" w:hAnsi="Garamond" w:cstheme="minorHAnsi"/>
              </w:rPr>
              <w:tab/>
              <w:t xml:space="preserve"> </w:t>
            </w:r>
          </w:p>
          <w:p w14:paraId="107612F0" w14:textId="77777777" w:rsidR="00C129D5" w:rsidRPr="00861857" w:rsidRDefault="00C129D5" w:rsidP="0079426A">
            <w:pPr>
              <w:pStyle w:val="Footer"/>
              <w:jc w:val="both"/>
              <w:rPr>
                <w:rFonts w:ascii="Garamond" w:hAnsi="Garamond"/>
              </w:rPr>
            </w:pPr>
          </w:p>
          <w:p w14:paraId="1CC14BD2" w14:textId="35D56B76" w:rsidR="00C129D5" w:rsidRPr="00861857" w:rsidRDefault="00C129D5" w:rsidP="0079426A">
            <w:pPr>
              <w:pStyle w:val="Footer"/>
              <w:jc w:val="both"/>
              <w:rPr>
                <w:rFonts w:ascii="Garamond" w:hAnsi="Garamond" w:cstheme="minorHAnsi"/>
              </w:rPr>
            </w:pPr>
            <w:r w:rsidRPr="00861857">
              <w:rPr>
                <w:rFonts w:ascii="Garamond" w:hAnsi="Garamond"/>
                <w:b/>
                <w:i/>
              </w:rPr>
              <w:t xml:space="preserve">Salary Range:  Low </w:t>
            </w:r>
            <w:sdt>
              <w:sdtPr>
                <w:rPr>
                  <w:rFonts w:ascii="Garamond" w:hAnsi="Garamond" w:cstheme="minorHAnsi"/>
                  <w:color w:val="2B579A"/>
                  <w:shd w:val="clear" w:color="auto" w:fill="E6E6E6"/>
                </w:rPr>
                <w:id w:val="1958592079"/>
                <w:placeholder>
                  <w:docPart w:val="BF53C7EE79EC44E583BF9EB8AFEC7269"/>
                </w:placeholder>
              </w:sdtPr>
              <w:sdtEndPr/>
              <w:sdtContent>
                <w:r w:rsidRPr="00861857">
                  <w:rPr>
                    <w:rFonts w:ascii="Garamond" w:hAnsi="Garamond" w:cstheme="minorHAnsi"/>
                  </w:rPr>
                  <w:t>$</w:t>
                </w:r>
                <w:r w:rsidR="00734242">
                  <w:rPr>
                    <w:rFonts w:ascii="Garamond" w:hAnsi="Garamond" w:cstheme="minorHAnsi"/>
                  </w:rPr>
                  <w:t>42,600 per year</w:t>
                </w:r>
              </w:sdtContent>
            </w:sdt>
            <w:r w:rsidRPr="00861857">
              <w:rPr>
                <w:rFonts w:ascii="Garamond" w:hAnsi="Garamond"/>
                <w:b/>
                <w:i/>
              </w:rPr>
              <w:t xml:space="preserve">  Medium </w:t>
            </w:r>
            <w:sdt>
              <w:sdtPr>
                <w:rPr>
                  <w:rFonts w:ascii="Garamond" w:hAnsi="Garamond" w:cstheme="minorHAnsi"/>
                  <w:color w:val="2B579A"/>
                  <w:shd w:val="clear" w:color="auto" w:fill="E6E6E6"/>
                </w:rPr>
                <w:id w:val="1546412430"/>
                <w:placeholder>
                  <w:docPart w:val="CA06563098BE476C96600AD7F7386409"/>
                </w:placeholder>
              </w:sdtPr>
              <w:sdtEndPr/>
              <w:sdtContent>
                <w:r w:rsidRPr="00861857">
                  <w:rPr>
                    <w:rFonts w:ascii="Garamond" w:hAnsi="Garamond" w:cstheme="minorHAnsi"/>
                  </w:rPr>
                  <w:t>$</w:t>
                </w:r>
              </w:sdtContent>
            </w:sdt>
            <w:r w:rsidRPr="00861857">
              <w:rPr>
                <w:rFonts w:ascii="Garamond" w:hAnsi="Garamond" w:cstheme="minorHAnsi"/>
              </w:rPr>
              <w:t xml:space="preserve"> </w:t>
            </w:r>
            <w:r w:rsidRPr="00861857">
              <w:rPr>
                <w:rFonts w:ascii="Garamond" w:hAnsi="Garamond"/>
                <w:b/>
                <w:i/>
              </w:rPr>
              <w:t xml:space="preserve"> High </w:t>
            </w:r>
            <w:sdt>
              <w:sdtPr>
                <w:rPr>
                  <w:rFonts w:ascii="Garamond" w:hAnsi="Garamond" w:cstheme="minorHAnsi"/>
                  <w:color w:val="2B579A"/>
                  <w:shd w:val="clear" w:color="auto" w:fill="E6E6E6"/>
                </w:rPr>
                <w:id w:val="-832216978"/>
                <w:placeholder>
                  <w:docPart w:val="1D0458A6298E4F3CAFB8FAA21D1EE547"/>
                </w:placeholder>
              </w:sdtPr>
              <w:sdtEndPr/>
              <w:sdtContent>
                <w:r w:rsidRPr="00861857">
                  <w:rPr>
                    <w:rFonts w:ascii="Garamond" w:hAnsi="Garamond" w:cstheme="minorHAnsi"/>
                  </w:rPr>
                  <w:t>$</w:t>
                </w:r>
                <w:r w:rsidR="00734242">
                  <w:rPr>
                    <w:rFonts w:ascii="Garamond" w:hAnsi="Garamond" w:cstheme="minorHAnsi"/>
                  </w:rPr>
                  <w:t>46,860 per year</w:t>
                </w:r>
              </w:sdtContent>
            </w:sdt>
          </w:p>
          <w:p w14:paraId="650FB65D" w14:textId="77777777" w:rsidR="00B01C9D" w:rsidRPr="00861857" w:rsidRDefault="00B01C9D" w:rsidP="00C129D5">
            <w:pPr>
              <w:pStyle w:val="Footer"/>
              <w:jc w:val="both"/>
              <w:rPr>
                <w:rFonts w:ascii="Garamond" w:hAnsi="Garamond"/>
                <w:b/>
                <w:i/>
              </w:rPr>
            </w:pPr>
          </w:p>
          <w:p w14:paraId="3E866778" w14:textId="017E78DB" w:rsidR="00C129D5" w:rsidRPr="00305014" w:rsidRDefault="00C129D5" w:rsidP="00734242">
            <w:pPr>
              <w:pStyle w:val="Footer"/>
              <w:jc w:val="both"/>
              <w:rPr>
                <w:rFonts w:ascii="Garamond" w:hAnsi="Garamond"/>
              </w:rPr>
            </w:pPr>
            <w:r w:rsidRPr="00861857">
              <w:rPr>
                <w:rFonts w:ascii="Garamond" w:hAnsi="Garamond"/>
                <w:b/>
                <w:i/>
              </w:rPr>
              <w:t>Job Tier:  _</w:t>
            </w:r>
            <w:r w:rsidRPr="00861857">
              <w:rPr>
                <w:rFonts w:ascii="Garamond" w:hAnsi="Garamond" w:cstheme="minorHAnsi"/>
              </w:rPr>
              <w:t xml:space="preserve"> </w:t>
            </w:r>
            <w:sdt>
              <w:sdtPr>
                <w:rPr>
                  <w:rFonts w:ascii="Garamond" w:hAnsi="Garamond" w:cstheme="minorHAnsi"/>
                  <w:color w:val="2B579A"/>
                  <w:shd w:val="clear" w:color="auto" w:fill="E6E6E6"/>
                </w:rPr>
                <w:id w:val="490149833"/>
                <w:placeholder>
                  <w:docPart w:val="8CDC7B63227F47B08FF74163C456165E"/>
                </w:placeholder>
              </w:sdtPr>
              <w:sdtEndPr/>
              <w:sdtContent>
                <w:r w:rsidR="00734242">
                  <w:rPr>
                    <w:rFonts w:ascii="Garamond" w:hAnsi="Garamond" w:cstheme="minorHAnsi"/>
                    <w:color w:val="2B579A"/>
                    <w:shd w:val="clear" w:color="auto" w:fill="E6E6E6"/>
                  </w:rPr>
                  <w:t>3</w:t>
                </w:r>
              </w:sdtContent>
            </w:sdt>
            <w:r w:rsidRPr="00861857">
              <w:rPr>
                <w:rFonts w:ascii="Garamond" w:hAnsi="Garamond" w:cstheme="minorHAnsi"/>
                <w:b/>
              </w:rPr>
              <w:t>__</w:t>
            </w:r>
          </w:p>
        </w:tc>
      </w:tr>
    </w:tbl>
    <w:p w14:paraId="32AF190E" w14:textId="77777777" w:rsidR="00BB01B2" w:rsidRPr="00305014" w:rsidRDefault="00BB01B2" w:rsidP="0079426A">
      <w:pPr>
        <w:spacing w:after="0" w:line="240" w:lineRule="auto"/>
        <w:jc w:val="both"/>
        <w:rPr>
          <w:rFonts w:ascii="Garamond" w:hAnsi="Garamond"/>
        </w:rPr>
      </w:pPr>
    </w:p>
    <w:p w14:paraId="0260F2F3" w14:textId="77777777" w:rsidR="00BB01B2" w:rsidRPr="00305014" w:rsidRDefault="00BB01B2" w:rsidP="00C129D5">
      <w:pPr>
        <w:spacing w:after="0" w:line="240" w:lineRule="auto"/>
        <w:jc w:val="both"/>
        <w:rPr>
          <w:rFonts w:ascii="Garamond" w:hAnsi="Garamond"/>
        </w:rPr>
      </w:pPr>
      <w:bookmarkStart w:id="2" w:name="_GoBack"/>
      <w:bookmarkEnd w:id="2"/>
    </w:p>
    <w:sectPr w:rsidR="00BB01B2" w:rsidRPr="00305014" w:rsidSect="00C129D5">
      <w:headerReference w:type="default" r:id="rId12"/>
      <w:footerReference w:type="default" r:id="rId13"/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6EECC9" w16cex:dateUtc="2024-05-20T13:3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18032FB" w16cid:durableId="646EEC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AD9ED" w14:textId="77777777" w:rsidR="007577DA" w:rsidRDefault="007577DA" w:rsidP="007E25B1">
      <w:pPr>
        <w:spacing w:after="0" w:line="240" w:lineRule="auto"/>
      </w:pPr>
      <w:r>
        <w:separator/>
      </w:r>
    </w:p>
  </w:endnote>
  <w:endnote w:type="continuationSeparator" w:id="0">
    <w:p w14:paraId="520BAB8B" w14:textId="77777777" w:rsidR="007577DA" w:rsidRDefault="007577DA" w:rsidP="007E25B1">
      <w:pPr>
        <w:spacing w:after="0" w:line="240" w:lineRule="auto"/>
      </w:pPr>
      <w:r>
        <w:continuationSeparator/>
      </w:r>
    </w:p>
  </w:endnote>
  <w:endnote w:type="continuationNotice" w:id="1">
    <w:p w14:paraId="1746C33D" w14:textId="77777777" w:rsidR="007577DA" w:rsidRDefault="00757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4294" w14:textId="341AFC2B" w:rsidR="00011E73" w:rsidRPr="00E468AF" w:rsidRDefault="69E8F5B9" w:rsidP="00B01C9D">
    <w:pPr>
      <w:pStyle w:val="Footer"/>
      <w:ind w:left="-810"/>
      <w:rPr>
        <w:rFonts w:ascii="Garamond" w:hAnsi="Garamond"/>
        <w:sz w:val="18"/>
        <w:szCs w:val="18"/>
      </w:rPr>
    </w:pPr>
    <w:r w:rsidRPr="69E8F5B9">
      <w:rPr>
        <w:rFonts w:ascii="Garamond" w:hAnsi="Garamond"/>
        <w:sz w:val="18"/>
        <w:szCs w:val="18"/>
      </w:rPr>
      <w:t xml:space="preserve">Job Title:  </w:t>
    </w:r>
    <w:r w:rsidR="006E35F4">
      <w:tab/>
    </w:r>
    <w:r w:rsidRPr="69E8F5B9">
      <w:rPr>
        <w:rFonts w:ascii="Garamond" w:hAnsi="Garamond"/>
        <w:sz w:val="18"/>
        <w:szCs w:val="18"/>
      </w:rPr>
      <w:t>Program Assistant, Case Management</w:t>
    </w:r>
    <w:r w:rsidR="006E35F4">
      <w:tab/>
    </w:r>
    <w:r w:rsidRPr="69E8F5B9">
      <w:rPr>
        <w:rFonts w:ascii="Garamond" w:hAnsi="Garamond"/>
        <w:sz w:val="18"/>
        <w:szCs w:val="18"/>
      </w:rPr>
      <w:t xml:space="preserve">  Effective date:  </w:t>
    </w:r>
  </w:p>
  <w:p w14:paraId="23E4D45A" w14:textId="77777777" w:rsidR="00011E73" w:rsidRDefault="00011E73">
    <w:pPr>
      <w:pStyle w:val="Footer"/>
    </w:pPr>
  </w:p>
  <w:p w14:paraId="1CB33719" w14:textId="77777777" w:rsidR="006E35F4" w:rsidRDefault="006E35F4" w:rsidP="00C129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FEA7" w14:textId="77777777" w:rsidR="007577DA" w:rsidRDefault="007577DA" w:rsidP="007E25B1">
      <w:pPr>
        <w:spacing w:after="0" w:line="240" w:lineRule="auto"/>
      </w:pPr>
      <w:r>
        <w:separator/>
      </w:r>
    </w:p>
  </w:footnote>
  <w:footnote w:type="continuationSeparator" w:id="0">
    <w:p w14:paraId="3C4BBFA1" w14:textId="77777777" w:rsidR="007577DA" w:rsidRDefault="007577DA" w:rsidP="007E25B1">
      <w:pPr>
        <w:spacing w:after="0" w:line="240" w:lineRule="auto"/>
      </w:pPr>
      <w:r>
        <w:continuationSeparator/>
      </w:r>
    </w:p>
  </w:footnote>
  <w:footnote w:type="continuationNotice" w:id="1">
    <w:p w14:paraId="363A928E" w14:textId="77777777" w:rsidR="007577DA" w:rsidRDefault="007577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DB5B3" w14:textId="77777777" w:rsidR="00845764" w:rsidRPr="00C129D5" w:rsidRDefault="00845764" w:rsidP="00C129D5">
    <w:pPr>
      <w:pStyle w:val="Header"/>
      <w:rPr>
        <w:rFonts w:ascii="Garamond" w:hAnsi="Garamond"/>
        <w:b/>
        <w:sz w:val="24"/>
      </w:rPr>
    </w:pPr>
    <w:r>
      <w:ptab w:relativeTo="margin" w:alignment="center" w:leader="none"/>
    </w:r>
    <w:r>
      <w:ptab w:relativeTo="margin" w:alignment="right" w:leader="none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gX6ISX6" int2:invalidationBookmarkName="" int2:hashCode="oc9ir1meLCQDzW" int2:id="vQndSzK2">
      <int2:state int2:value="Rejected" int2:type="AugLoop_Text_Critique"/>
    </int2:bookmark>
    <int2:bookmark int2:bookmarkName="_Int_cJdYRaIQ" int2:invalidationBookmarkName="" int2:hashCode="juDbr/8ZeoU5TE" int2:id="rMCZjZT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FA1"/>
    <w:multiLevelType w:val="hybridMultilevel"/>
    <w:tmpl w:val="8E3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549"/>
    <w:multiLevelType w:val="hybridMultilevel"/>
    <w:tmpl w:val="FFFFFFFF"/>
    <w:lvl w:ilvl="0" w:tplc="3200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C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0E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C3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0E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2E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E7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0A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81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9F51"/>
    <w:multiLevelType w:val="hybridMultilevel"/>
    <w:tmpl w:val="FFFFFFFF"/>
    <w:lvl w:ilvl="0" w:tplc="16BC8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09660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8C504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65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A1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26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6E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64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2E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70E"/>
    <w:multiLevelType w:val="hybridMultilevel"/>
    <w:tmpl w:val="9F6C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F1281"/>
    <w:multiLevelType w:val="hybridMultilevel"/>
    <w:tmpl w:val="55D2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B8C7"/>
    <w:multiLevelType w:val="hybridMultilevel"/>
    <w:tmpl w:val="FFFFFFFF"/>
    <w:lvl w:ilvl="0" w:tplc="42BA5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86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6C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60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A6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EE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CE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83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24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C1599"/>
    <w:multiLevelType w:val="hybridMultilevel"/>
    <w:tmpl w:val="FFFFFFFF"/>
    <w:lvl w:ilvl="0" w:tplc="64020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C6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67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A3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F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08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A1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28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47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62671"/>
    <w:multiLevelType w:val="hybridMultilevel"/>
    <w:tmpl w:val="FD86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89F1E"/>
    <w:multiLevelType w:val="hybridMultilevel"/>
    <w:tmpl w:val="FFFFFFFF"/>
    <w:lvl w:ilvl="0" w:tplc="D8DC0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015B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E830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EF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46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4C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AB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E1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E5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B1"/>
    <w:rsid w:val="00011607"/>
    <w:rsid w:val="00011E73"/>
    <w:rsid w:val="000130DE"/>
    <w:rsid w:val="00022799"/>
    <w:rsid w:val="000353D7"/>
    <w:rsid w:val="00043B82"/>
    <w:rsid w:val="000478FF"/>
    <w:rsid w:val="00052AF3"/>
    <w:rsid w:val="000656C4"/>
    <w:rsid w:val="00072665"/>
    <w:rsid w:val="00077CDF"/>
    <w:rsid w:val="00096A2E"/>
    <w:rsid w:val="000A1CD8"/>
    <w:rsid w:val="000A60F8"/>
    <w:rsid w:val="000A789C"/>
    <w:rsid w:val="000B1548"/>
    <w:rsid w:val="000C2204"/>
    <w:rsid w:val="000C6777"/>
    <w:rsid w:val="000D31DF"/>
    <w:rsid w:val="000D3C5A"/>
    <w:rsid w:val="000E703F"/>
    <w:rsid w:val="000F167F"/>
    <w:rsid w:val="000F1B42"/>
    <w:rsid w:val="00104F65"/>
    <w:rsid w:val="0011461C"/>
    <w:rsid w:val="0012551A"/>
    <w:rsid w:val="00132FE8"/>
    <w:rsid w:val="0013448E"/>
    <w:rsid w:val="00142E1E"/>
    <w:rsid w:val="00145516"/>
    <w:rsid w:val="00145D89"/>
    <w:rsid w:val="0015282D"/>
    <w:rsid w:val="001530FD"/>
    <w:rsid w:val="00160F33"/>
    <w:rsid w:val="001638D5"/>
    <w:rsid w:val="0016438D"/>
    <w:rsid w:val="00164963"/>
    <w:rsid w:val="0017044A"/>
    <w:rsid w:val="001806B4"/>
    <w:rsid w:val="00195F13"/>
    <w:rsid w:val="001B15A2"/>
    <w:rsid w:val="001C1368"/>
    <w:rsid w:val="001C1DB7"/>
    <w:rsid w:val="001C4058"/>
    <w:rsid w:val="001C6660"/>
    <w:rsid w:val="001D2F7B"/>
    <w:rsid w:val="001E5B11"/>
    <w:rsid w:val="001F2B1C"/>
    <w:rsid w:val="001F2E2F"/>
    <w:rsid w:val="00202B5C"/>
    <w:rsid w:val="00213223"/>
    <w:rsid w:val="0021602B"/>
    <w:rsid w:val="002203C9"/>
    <w:rsid w:val="002249C3"/>
    <w:rsid w:val="00241C75"/>
    <w:rsid w:val="00244868"/>
    <w:rsid w:val="00251AF5"/>
    <w:rsid w:val="002557CA"/>
    <w:rsid w:val="00267BAB"/>
    <w:rsid w:val="0027371C"/>
    <w:rsid w:val="00280776"/>
    <w:rsid w:val="00283EE2"/>
    <w:rsid w:val="00284040"/>
    <w:rsid w:val="0029751B"/>
    <w:rsid w:val="002A24D5"/>
    <w:rsid w:val="002A39D1"/>
    <w:rsid w:val="002B2B26"/>
    <w:rsid w:val="002B79A6"/>
    <w:rsid w:val="002C0AFB"/>
    <w:rsid w:val="002C231A"/>
    <w:rsid w:val="002D1A49"/>
    <w:rsid w:val="002E08CA"/>
    <w:rsid w:val="00305014"/>
    <w:rsid w:val="003061A6"/>
    <w:rsid w:val="00307D20"/>
    <w:rsid w:val="00313615"/>
    <w:rsid w:val="00314CA0"/>
    <w:rsid w:val="0031739A"/>
    <w:rsid w:val="0032027F"/>
    <w:rsid w:val="00324181"/>
    <w:rsid w:val="003321B6"/>
    <w:rsid w:val="0033279F"/>
    <w:rsid w:val="0033747C"/>
    <w:rsid w:val="00337FBD"/>
    <w:rsid w:val="00345976"/>
    <w:rsid w:val="00346DB9"/>
    <w:rsid w:val="00347C31"/>
    <w:rsid w:val="003578C3"/>
    <w:rsid w:val="003600CF"/>
    <w:rsid w:val="00360C28"/>
    <w:rsid w:val="00377B8B"/>
    <w:rsid w:val="00382271"/>
    <w:rsid w:val="003840FF"/>
    <w:rsid w:val="0039364F"/>
    <w:rsid w:val="003947EC"/>
    <w:rsid w:val="003A2F49"/>
    <w:rsid w:val="003B35F8"/>
    <w:rsid w:val="003D3CB5"/>
    <w:rsid w:val="003E247A"/>
    <w:rsid w:val="003E4ED7"/>
    <w:rsid w:val="003F0C1C"/>
    <w:rsid w:val="003F2379"/>
    <w:rsid w:val="003F71B2"/>
    <w:rsid w:val="00405F95"/>
    <w:rsid w:val="004421E7"/>
    <w:rsid w:val="004849EA"/>
    <w:rsid w:val="00490C01"/>
    <w:rsid w:val="00491D82"/>
    <w:rsid w:val="00497F07"/>
    <w:rsid w:val="004A6644"/>
    <w:rsid w:val="004B4E66"/>
    <w:rsid w:val="004B5C09"/>
    <w:rsid w:val="004B6517"/>
    <w:rsid w:val="004B66F0"/>
    <w:rsid w:val="004D13AF"/>
    <w:rsid w:val="004E6666"/>
    <w:rsid w:val="004F1D7C"/>
    <w:rsid w:val="00500130"/>
    <w:rsid w:val="00506649"/>
    <w:rsid w:val="0051318D"/>
    <w:rsid w:val="005154C7"/>
    <w:rsid w:val="005176DF"/>
    <w:rsid w:val="00534294"/>
    <w:rsid w:val="005359CC"/>
    <w:rsid w:val="00537C40"/>
    <w:rsid w:val="00542152"/>
    <w:rsid w:val="005458C0"/>
    <w:rsid w:val="005534D4"/>
    <w:rsid w:val="005547F6"/>
    <w:rsid w:val="00555871"/>
    <w:rsid w:val="00555D68"/>
    <w:rsid w:val="00561B64"/>
    <w:rsid w:val="00563FCD"/>
    <w:rsid w:val="00566A83"/>
    <w:rsid w:val="00572660"/>
    <w:rsid w:val="005826BD"/>
    <w:rsid w:val="005A14AD"/>
    <w:rsid w:val="005A7B23"/>
    <w:rsid w:val="005B083E"/>
    <w:rsid w:val="005B0CD4"/>
    <w:rsid w:val="005C3C7D"/>
    <w:rsid w:val="005C4FA4"/>
    <w:rsid w:val="005E330A"/>
    <w:rsid w:val="00610442"/>
    <w:rsid w:val="006162A5"/>
    <w:rsid w:val="00617AB1"/>
    <w:rsid w:val="00622CE0"/>
    <w:rsid w:val="006232F1"/>
    <w:rsid w:val="00625A40"/>
    <w:rsid w:val="00625CF8"/>
    <w:rsid w:val="0062DA76"/>
    <w:rsid w:val="00632297"/>
    <w:rsid w:val="00654B55"/>
    <w:rsid w:val="006742E2"/>
    <w:rsid w:val="00675CEA"/>
    <w:rsid w:val="006869F1"/>
    <w:rsid w:val="00687BE8"/>
    <w:rsid w:val="0069478A"/>
    <w:rsid w:val="006A277E"/>
    <w:rsid w:val="006B023D"/>
    <w:rsid w:val="006B2022"/>
    <w:rsid w:val="006B3B1C"/>
    <w:rsid w:val="006B3FD9"/>
    <w:rsid w:val="006B5B14"/>
    <w:rsid w:val="006C0131"/>
    <w:rsid w:val="006D675C"/>
    <w:rsid w:val="006E35F4"/>
    <w:rsid w:val="006E4F1B"/>
    <w:rsid w:val="006E6008"/>
    <w:rsid w:val="00715E19"/>
    <w:rsid w:val="00722BE8"/>
    <w:rsid w:val="007235D9"/>
    <w:rsid w:val="00727D84"/>
    <w:rsid w:val="00730E11"/>
    <w:rsid w:val="00734242"/>
    <w:rsid w:val="007356F4"/>
    <w:rsid w:val="007370D7"/>
    <w:rsid w:val="00740455"/>
    <w:rsid w:val="00740857"/>
    <w:rsid w:val="007476DD"/>
    <w:rsid w:val="00747D8A"/>
    <w:rsid w:val="00751C63"/>
    <w:rsid w:val="00751FF9"/>
    <w:rsid w:val="00754AD4"/>
    <w:rsid w:val="007577DA"/>
    <w:rsid w:val="00760644"/>
    <w:rsid w:val="00762C4D"/>
    <w:rsid w:val="00770131"/>
    <w:rsid w:val="007801FC"/>
    <w:rsid w:val="007829BB"/>
    <w:rsid w:val="007908B6"/>
    <w:rsid w:val="0079426A"/>
    <w:rsid w:val="00794C0E"/>
    <w:rsid w:val="0079720B"/>
    <w:rsid w:val="00799B57"/>
    <w:rsid w:val="007B2C2C"/>
    <w:rsid w:val="007B49FA"/>
    <w:rsid w:val="007B52AE"/>
    <w:rsid w:val="007B67EB"/>
    <w:rsid w:val="007B79E7"/>
    <w:rsid w:val="007D7A12"/>
    <w:rsid w:val="007E25B1"/>
    <w:rsid w:val="007E55DA"/>
    <w:rsid w:val="007E6BED"/>
    <w:rsid w:val="007E730A"/>
    <w:rsid w:val="007F2596"/>
    <w:rsid w:val="007F3492"/>
    <w:rsid w:val="007F4BD9"/>
    <w:rsid w:val="008007E0"/>
    <w:rsid w:val="008017D5"/>
    <w:rsid w:val="0080212D"/>
    <w:rsid w:val="00804774"/>
    <w:rsid w:val="00812304"/>
    <w:rsid w:val="008205E4"/>
    <w:rsid w:val="008233A4"/>
    <w:rsid w:val="00834CE7"/>
    <w:rsid w:val="00834FCB"/>
    <w:rsid w:val="00837ABB"/>
    <w:rsid w:val="00842569"/>
    <w:rsid w:val="00845764"/>
    <w:rsid w:val="00850EC5"/>
    <w:rsid w:val="0085226F"/>
    <w:rsid w:val="00853ABF"/>
    <w:rsid w:val="008606D2"/>
    <w:rsid w:val="00861857"/>
    <w:rsid w:val="00862295"/>
    <w:rsid w:val="00876218"/>
    <w:rsid w:val="00876FE8"/>
    <w:rsid w:val="00880199"/>
    <w:rsid w:val="00885DC7"/>
    <w:rsid w:val="008A6F38"/>
    <w:rsid w:val="008B1904"/>
    <w:rsid w:val="008C22F9"/>
    <w:rsid w:val="008C7059"/>
    <w:rsid w:val="008D1278"/>
    <w:rsid w:val="008D1874"/>
    <w:rsid w:val="008E389B"/>
    <w:rsid w:val="008E560A"/>
    <w:rsid w:val="00901532"/>
    <w:rsid w:val="00901FA6"/>
    <w:rsid w:val="00906465"/>
    <w:rsid w:val="00917483"/>
    <w:rsid w:val="00923209"/>
    <w:rsid w:val="0092429F"/>
    <w:rsid w:val="00927565"/>
    <w:rsid w:val="0093207B"/>
    <w:rsid w:val="009430F9"/>
    <w:rsid w:val="0094588C"/>
    <w:rsid w:val="009463F3"/>
    <w:rsid w:val="0095429F"/>
    <w:rsid w:val="0096380C"/>
    <w:rsid w:val="00963F5C"/>
    <w:rsid w:val="009652DF"/>
    <w:rsid w:val="00973B43"/>
    <w:rsid w:val="009A12F9"/>
    <w:rsid w:val="009A18B1"/>
    <w:rsid w:val="009A5F75"/>
    <w:rsid w:val="009B3127"/>
    <w:rsid w:val="009B33FC"/>
    <w:rsid w:val="009B69BB"/>
    <w:rsid w:val="009C77D8"/>
    <w:rsid w:val="009F34AE"/>
    <w:rsid w:val="00A03D5E"/>
    <w:rsid w:val="00A0606B"/>
    <w:rsid w:val="00A06AF4"/>
    <w:rsid w:val="00A129CE"/>
    <w:rsid w:val="00A15455"/>
    <w:rsid w:val="00A17D24"/>
    <w:rsid w:val="00A230BA"/>
    <w:rsid w:val="00A27D5E"/>
    <w:rsid w:val="00A33A41"/>
    <w:rsid w:val="00A61B19"/>
    <w:rsid w:val="00A702B2"/>
    <w:rsid w:val="00A730F5"/>
    <w:rsid w:val="00A75FE2"/>
    <w:rsid w:val="00A807B1"/>
    <w:rsid w:val="00A906A6"/>
    <w:rsid w:val="00AA0118"/>
    <w:rsid w:val="00AA4699"/>
    <w:rsid w:val="00AA7E58"/>
    <w:rsid w:val="00AC38D6"/>
    <w:rsid w:val="00AD01D8"/>
    <w:rsid w:val="00AD3C88"/>
    <w:rsid w:val="00AE7A9A"/>
    <w:rsid w:val="00AF0B19"/>
    <w:rsid w:val="00AF4494"/>
    <w:rsid w:val="00B01C9D"/>
    <w:rsid w:val="00B10E29"/>
    <w:rsid w:val="00B12DE8"/>
    <w:rsid w:val="00B13145"/>
    <w:rsid w:val="00B163F3"/>
    <w:rsid w:val="00B30A18"/>
    <w:rsid w:val="00B456E8"/>
    <w:rsid w:val="00B56EAE"/>
    <w:rsid w:val="00B615F4"/>
    <w:rsid w:val="00B62ACD"/>
    <w:rsid w:val="00B64C0E"/>
    <w:rsid w:val="00B70FE6"/>
    <w:rsid w:val="00B836B7"/>
    <w:rsid w:val="00B86E04"/>
    <w:rsid w:val="00B90C3A"/>
    <w:rsid w:val="00B95B6E"/>
    <w:rsid w:val="00BA28B3"/>
    <w:rsid w:val="00BA4B2F"/>
    <w:rsid w:val="00BA63CF"/>
    <w:rsid w:val="00BB01B2"/>
    <w:rsid w:val="00BB15B8"/>
    <w:rsid w:val="00BB1CC6"/>
    <w:rsid w:val="00BD08BB"/>
    <w:rsid w:val="00C129D5"/>
    <w:rsid w:val="00C12BC9"/>
    <w:rsid w:val="00C16B54"/>
    <w:rsid w:val="00C35A9F"/>
    <w:rsid w:val="00C4711D"/>
    <w:rsid w:val="00C47150"/>
    <w:rsid w:val="00C6455B"/>
    <w:rsid w:val="00C82837"/>
    <w:rsid w:val="00C87539"/>
    <w:rsid w:val="00CA09A7"/>
    <w:rsid w:val="00CB1F90"/>
    <w:rsid w:val="00CC7480"/>
    <w:rsid w:val="00CC7F9A"/>
    <w:rsid w:val="00CE75F6"/>
    <w:rsid w:val="00CE779E"/>
    <w:rsid w:val="00CF5830"/>
    <w:rsid w:val="00D12E36"/>
    <w:rsid w:val="00D2203E"/>
    <w:rsid w:val="00D35DD0"/>
    <w:rsid w:val="00D52B35"/>
    <w:rsid w:val="00D568C3"/>
    <w:rsid w:val="00D608E5"/>
    <w:rsid w:val="00D6414A"/>
    <w:rsid w:val="00D64988"/>
    <w:rsid w:val="00D649BE"/>
    <w:rsid w:val="00D735BC"/>
    <w:rsid w:val="00D83133"/>
    <w:rsid w:val="00DA6FC5"/>
    <w:rsid w:val="00DA7D25"/>
    <w:rsid w:val="00DB259C"/>
    <w:rsid w:val="00DC4453"/>
    <w:rsid w:val="00DE1CC3"/>
    <w:rsid w:val="00DF1165"/>
    <w:rsid w:val="00DF4755"/>
    <w:rsid w:val="00DF766E"/>
    <w:rsid w:val="00E0649D"/>
    <w:rsid w:val="00E1032F"/>
    <w:rsid w:val="00E24620"/>
    <w:rsid w:val="00E34426"/>
    <w:rsid w:val="00E35BD6"/>
    <w:rsid w:val="00E44D96"/>
    <w:rsid w:val="00E468AF"/>
    <w:rsid w:val="00E5066C"/>
    <w:rsid w:val="00E560DD"/>
    <w:rsid w:val="00E6681A"/>
    <w:rsid w:val="00E736D4"/>
    <w:rsid w:val="00E76325"/>
    <w:rsid w:val="00E83599"/>
    <w:rsid w:val="00E975E9"/>
    <w:rsid w:val="00EA4DEE"/>
    <w:rsid w:val="00EB0914"/>
    <w:rsid w:val="00EB5D00"/>
    <w:rsid w:val="00EC5AA8"/>
    <w:rsid w:val="00EC5B52"/>
    <w:rsid w:val="00ED3A68"/>
    <w:rsid w:val="00ED3E13"/>
    <w:rsid w:val="00EE7A40"/>
    <w:rsid w:val="00EF41A2"/>
    <w:rsid w:val="00EF7A6C"/>
    <w:rsid w:val="00F04C9C"/>
    <w:rsid w:val="00F05256"/>
    <w:rsid w:val="00F10DFB"/>
    <w:rsid w:val="00F13458"/>
    <w:rsid w:val="00F3610C"/>
    <w:rsid w:val="00F44F1C"/>
    <w:rsid w:val="00F46847"/>
    <w:rsid w:val="00FA3208"/>
    <w:rsid w:val="00FA3F1F"/>
    <w:rsid w:val="00FC51E7"/>
    <w:rsid w:val="00FD1791"/>
    <w:rsid w:val="00FE3B4F"/>
    <w:rsid w:val="00FE51A9"/>
    <w:rsid w:val="00FF2D25"/>
    <w:rsid w:val="01452500"/>
    <w:rsid w:val="01BB0C8C"/>
    <w:rsid w:val="02607A7A"/>
    <w:rsid w:val="026AE58A"/>
    <w:rsid w:val="02DE0EE8"/>
    <w:rsid w:val="041CB5AE"/>
    <w:rsid w:val="044D6313"/>
    <w:rsid w:val="046D7B32"/>
    <w:rsid w:val="04C71986"/>
    <w:rsid w:val="04D334F1"/>
    <w:rsid w:val="04E041E3"/>
    <w:rsid w:val="04F4F201"/>
    <w:rsid w:val="04FB8C46"/>
    <w:rsid w:val="0577EA15"/>
    <w:rsid w:val="057C5D86"/>
    <w:rsid w:val="060EF592"/>
    <w:rsid w:val="065772A1"/>
    <w:rsid w:val="068B222A"/>
    <w:rsid w:val="0690CA87"/>
    <w:rsid w:val="07358145"/>
    <w:rsid w:val="080E1C68"/>
    <w:rsid w:val="0898977A"/>
    <w:rsid w:val="090FA4B9"/>
    <w:rsid w:val="0918A638"/>
    <w:rsid w:val="094CEA0B"/>
    <w:rsid w:val="097A9751"/>
    <w:rsid w:val="09E8059B"/>
    <w:rsid w:val="0A800B07"/>
    <w:rsid w:val="0A946CE7"/>
    <w:rsid w:val="0AD71803"/>
    <w:rsid w:val="0C16DE97"/>
    <w:rsid w:val="0C9E2D09"/>
    <w:rsid w:val="0D399672"/>
    <w:rsid w:val="0D816C96"/>
    <w:rsid w:val="0DF5B041"/>
    <w:rsid w:val="0E0A7FAB"/>
    <w:rsid w:val="0E45D322"/>
    <w:rsid w:val="0E705D65"/>
    <w:rsid w:val="0E98E9FF"/>
    <w:rsid w:val="0F16270D"/>
    <w:rsid w:val="0F18E838"/>
    <w:rsid w:val="0F3915A5"/>
    <w:rsid w:val="10D79533"/>
    <w:rsid w:val="10E36DA9"/>
    <w:rsid w:val="1105696E"/>
    <w:rsid w:val="120DE03F"/>
    <w:rsid w:val="124516DD"/>
    <w:rsid w:val="128F8473"/>
    <w:rsid w:val="13677AAA"/>
    <w:rsid w:val="1447DED1"/>
    <w:rsid w:val="14759331"/>
    <w:rsid w:val="1489D417"/>
    <w:rsid w:val="14CE7D85"/>
    <w:rsid w:val="14F852C7"/>
    <w:rsid w:val="154B718D"/>
    <w:rsid w:val="16DC1632"/>
    <w:rsid w:val="176CD0A4"/>
    <w:rsid w:val="179463B5"/>
    <w:rsid w:val="17AD3F8B"/>
    <w:rsid w:val="17EC76C1"/>
    <w:rsid w:val="18E8BFD9"/>
    <w:rsid w:val="1A385E21"/>
    <w:rsid w:val="1A3DC675"/>
    <w:rsid w:val="1B64878C"/>
    <w:rsid w:val="1B968B03"/>
    <w:rsid w:val="1C8AC85C"/>
    <w:rsid w:val="1C9296D0"/>
    <w:rsid w:val="1CDFA540"/>
    <w:rsid w:val="1D1B73D5"/>
    <w:rsid w:val="1E4FDA09"/>
    <w:rsid w:val="1E871F74"/>
    <w:rsid w:val="1E8FC6C1"/>
    <w:rsid w:val="1E945A16"/>
    <w:rsid w:val="1F01A6C9"/>
    <w:rsid w:val="1F1881BE"/>
    <w:rsid w:val="1F8C08E4"/>
    <w:rsid w:val="1FC5875A"/>
    <w:rsid w:val="20A27FD0"/>
    <w:rsid w:val="20FA8A8D"/>
    <w:rsid w:val="21625BE9"/>
    <w:rsid w:val="217FDCED"/>
    <w:rsid w:val="2199686C"/>
    <w:rsid w:val="21DE3D20"/>
    <w:rsid w:val="21EEE4F8"/>
    <w:rsid w:val="222E6584"/>
    <w:rsid w:val="229EDFEC"/>
    <w:rsid w:val="23BBE5D6"/>
    <w:rsid w:val="23F79761"/>
    <w:rsid w:val="2433305F"/>
    <w:rsid w:val="2550EBD4"/>
    <w:rsid w:val="258ED015"/>
    <w:rsid w:val="25CDFBB0"/>
    <w:rsid w:val="25D680AE"/>
    <w:rsid w:val="25F44DF9"/>
    <w:rsid w:val="2649086E"/>
    <w:rsid w:val="27412584"/>
    <w:rsid w:val="2745E8A1"/>
    <w:rsid w:val="2769CC11"/>
    <w:rsid w:val="288558BA"/>
    <w:rsid w:val="290452EF"/>
    <w:rsid w:val="29F4A2DE"/>
    <w:rsid w:val="2A262B11"/>
    <w:rsid w:val="2BC1FB72"/>
    <w:rsid w:val="2BDFF357"/>
    <w:rsid w:val="2CD0AD5D"/>
    <w:rsid w:val="2D154F6D"/>
    <w:rsid w:val="2E16EBE9"/>
    <w:rsid w:val="2E8DAFE2"/>
    <w:rsid w:val="2ED320E0"/>
    <w:rsid w:val="2F157D2B"/>
    <w:rsid w:val="2F92965C"/>
    <w:rsid w:val="30109444"/>
    <w:rsid w:val="301E1A38"/>
    <w:rsid w:val="30DFA268"/>
    <w:rsid w:val="31412FB7"/>
    <w:rsid w:val="31491A9A"/>
    <w:rsid w:val="31907E27"/>
    <w:rsid w:val="31C9E076"/>
    <w:rsid w:val="321D19FA"/>
    <w:rsid w:val="3291BC7E"/>
    <w:rsid w:val="32CFE6A2"/>
    <w:rsid w:val="33070CB2"/>
    <w:rsid w:val="33D1872A"/>
    <w:rsid w:val="34503C9F"/>
    <w:rsid w:val="347B3482"/>
    <w:rsid w:val="34B88EBF"/>
    <w:rsid w:val="3589B6DD"/>
    <w:rsid w:val="358E00B4"/>
    <w:rsid w:val="35C9FB32"/>
    <w:rsid w:val="37226902"/>
    <w:rsid w:val="37246140"/>
    <w:rsid w:val="383FF081"/>
    <w:rsid w:val="38BF05E1"/>
    <w:rsid w:val="38C031A1"/>
    <w:rsid w:val="39C0B5FC"/>
    <w:rsid w:val="3AEEA937"/>
    <w:rsid w:val="3BB7ED59"/>
    <w:rsid w:val="3BE53BC8"/>
    <w:rsid w:val="3BFBEDB9"/>
    <w:rsid w:val="3C4814E8"/>
    <w:rsid w:val="3D5F80E7"/>
    <w:rsid w:val="3D92E118"/>
    <w:rsid w:val="3D97BE1A"/>
    <w:rsid w:val="3DB56B44"/>
    <w:rsid w:val="3E56F646"/>
    <w:rsid w:val="3F41E77D"/>
    <w:rsid w:val="3FA782D5"/>
    <w:rsid w:val="402E79C2"/>
    <w:rsid w:val="40EA62E8"/>
    <w:rsid w:val="4147BFFF"/>
    <w:rsid w:val="420C97E1"/>
    <w:rsid w:val="432606AC"/>
    <w:rsid w:val="43305EFD"/>
    <w:rsid w:val="4385BE7E"/>
    <w:rsid w:val="43E7C3AD"/>
    <w:rsid w:val="4454F530"/>
    <w:rsid w:val="447EFECE"/>
    <w:rsid w:val="44D29840"/>
    <w:rsid w:val="44FD755A"/>
    <w:rsid w:val="46F5D4CD"/>
    <w:rsid w:val="47D747FD"/>
    <w:rsid w:val="487063CE"/>
    <w:rsid w:val="48883C82"/>
    <w:rsid w:val="48DF68EF"/>
    <w:rsid w:val="49964100"/>
    <w:rsid w:val="49E25924"/>
    <w:rsid w:val="4A0B7F6E"/>
    <w:rsid w:val="4B107476"/>
    <w:rsid w:val="4B13E4DE"/>
    <w:rsid w:val="4B6B0EA9"/>
    <w:rsid w:val="4E18A8DF"/>
    <w:rsid w:val="4E63C39B"/>
    <w:rsid w:val="4E6D995C"/>
    <w:rsid w:val="4E8E3703"/>
    <w:rsid w:val="4E93E8F0"/>
    <w:rsid w:val="4F03C4DE"/>
    <w:rsid w:val="4F355837"/>
    <w:rsid w:val="4F829D7A"/>
    <w:rsid w:val="4FE8087B"/>
    <w:rsid w:val="502FB951"/>
    <w:rsid w:val="504023C3"/>
    <w:rsid w:val="5055C7EC"/>
    <w:rsid w:val="50691FD5"/>
    <w:rsid w:val="50B1EC08"/>
    <w:rsid w:val="5160AE6B"/>
    <w:rsid w:val="526A049C"/>
    <w:rsid w:val="531C5BD6"/>
    <w:rsid w:val="53F027FC"/>
    <w:rsid w:val="5441E47F"/>
    <w:rsid w:val="549D45E5"/>
    <w:rsid w:val="55F7C1DE"/>
    <w:rsid w:val="56972756"/>
    <w:rsid w:val="58CDDE07"/>
    <w:rsid w:val="5969F199"/>
    <w:rsid w:val="599833B0"/>
    <w:rsid w:val="59CB2F21"/>
    <w:rsid w:val="5A67C42F"/>
    <w:rsid w:val="5ADF3127"/>
    <w:rsid w:val="5B66FF82"/>
    <w:rsid w:val="5B9B3BF4"/>
    <w:rsid w:val="5C484086"/>
    <w:rsid w:val="5CC9AB0C"/>
    <w:rsid w:val="5DCB7455"/>
    <w:rsid w:val="5E1F99C8"/>
    <w:rsid w:val="5E2A65BA"/>
    <w:rsid w:val="5F512BAD"/>
    <w:rsid w:val="5F6D17FD"/>
    <w:rsid w:val="5FBBD92A"/>
    <w:rsid w:val="5FCC0DEF"/>
    <w:rsid w:val="605E9326"/>
    <w:rsid w:val="6086F0FE"/>
    <w:rsid w:val="619E2E08"/>
    <w:rsid w:val="61C595A7"/>
    <w:rsid w:val="620746FF"/>
    <w:rsid w:val="624250DC"/>
    <w:rsid w:val="6263E6CE"/>
    <w:rsid w:val="6282438C"/>
    <w:rsid w:val="63A86B67"/>
    <w:rsid w:val="63AF110A"/>
    <w:rsid w:val="64B2FD46"/>
    <w:rsid w:val="6586C490"/>
    <w:rsid w:val="66F02CE3"/>
    <w:rsid w:val="679F4E13"/>
    <w:rsid w:val="691DF135"/>
    <w:rsid w:val="694F9083"/>
    <w:rsid w:val="69E8F5B9"/>
    <w:rsid w:val="6C13DDED"/>
    <w:rsid w:val="6C60D564"/>
    <w:rsid w:val="6C62F342"/>
    <w:rsid w:val="6CDC8C9C"/>
    <w:rsid w:val="6D5A9792"/>
    <w:rsid w:val="6DE0285D"/>
    <w:rsid w:val="6DE3FFA4"/>
    <w:rsid w:val="6DF78F10"/>
    <w:rsid w:val="6E27C9BA"/>
    <w:rsid w:val="6E3D013C"/>
    <w:rsid w:val="6E486695"/>
    <w:rsid w:val="6E64CE81"/>
    <w:rsid w:val="6E6B16C1"/>
    <w:rsid w:val="6EAAFA09"/>
    <w:rsid w:val="6EDA4392"/>
    <w:rsid w:val="6F0F7DA4"/>
    <w:rsid w:val="6F83C42F"/>
    <w:rsid w:val="6FD705F1"/>
    <w:rsid w:val="703C6440"/>
    <w:rsid w:val="70F638F1"/>
    <w:rsid w:val="71135753"/>
    <w:rsid w:val="71450A8C"/>
    <w:rsid w:val="72E31944"/>
    <w:rsid w:val="7370E6C6"/>
    <w:rsid w:val="73740502"/>
    <w:rsid w:val="74AF29D2"/>
    <w:rsid w:val="74F1E1E6"/>
    <w:rsid w:val="77E3FE8A"/>
    <w:rsid w:val="782B2F8C"/>
    <w:rsid w:val="78EC22B5"/>
    <w:rsid w:val="795A24BA"/>
    <w:rsid w:val="79B413D4"/>
    <w:rsid w:val="7A5144A5"/>
    <w:rsid w:val="7A636387"/>
    <w:rsid w:val="7A9D07F7"/>
    <w:rsid w:val="7BB503A7"/>
    <w:rsid w:val="7C16F355"/>
    <w:rsid w:val="7C4AFFE4"/>
    <w:rsid w:val="7CCBD789"/>
    <w:rsid w:val="7DAEE0F8"/>
    <w:rsid w:val="7EB8E9DD"/>
    <w:rsid w:val="7F879ED9"/>
    <w:rsid w:val="7FF5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06A02"/>
  <w15:chartTrackingRefBased/>
  <w15:docId w15:val="{E9238453-4686-4363-845B-6C77EB8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B1"/>
  </w:style>
  <w:style w:type="paragraph" w:styleId="Footer">
    <w:name w:val="footer"/>
    <w:basedOn w:val="Normal"/>
    <w:link w:val="FooterChar"/>
    <w:uiPriority w:val="99"/>
    <w:unhideWhenUsed/>
    <w:rsid w:val="007E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B1"/>
  </w:style>
  <w:style w:type="table" w:styleId="TableGrid">
    <w:name w:val="Table Grid"/>
    <w:basedOn w:val="TableNormal"/>
    <w:uiPriority w:val="39"/>
    <w:rsid w:val="007E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0C01"/>
    <w:rPr>
      <w:color w:val="808080"/>
    </w:rPr>
  </w:style>
  <w:style w:type="paragraph" w:customStyle="1" w:styleId="paragraph">
    <w:name w:val="paragraph"/>
    <w:basedOn w:val="Normal"/>
    <w:rsid w:val="0026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7BAB"/>
  </w:style>
  <w:style w:type="character" w:customStyle="1" w:styleId="eop">
    <w:name w:val="eop"/>
    <w:basedOn w:val="DefaultParagraphFont"/>
    <w:rsid w:val="00267BAB"/>
  </w:style>
  <w:style w:type="paragraph" w:styleId="ListParagraph">
    <w:name w:val="List Paragraph"/>
    <w:basedOn w:val="Normal"/>
    <w:uiPriority w:val="34"/>
    <w:qFormat/>
    <w:rsid w:val="0087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51A9"/>
    <w:pPr>
      <w:spacing w:after="0" w:line="240" w:lineRule="auto"/>
    </w:pPr>
  </w:style>
  <w:style w:type="character" w:customStyle="1" w:styleId="wbzude">
    <w:name w:val="wbzude"/>
    <w:basedOn w:val="DefaultParagraphFont"/>
    <w:rsid w:val="006E35F4"/>
  </w:style>
  <w:style w:type="paragraph" w:styleId="NormalWeb">
    <w:name w:val="Normal (Web)"/>
    <w:basedOn w:val="Normal"/>
    <w:uiPriority w:val="99"/>
    <w:unhideWhenUsed/>
    <w:rsid w:val="00A7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B5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54B55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23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135F9AF0-2F98-4BBA-82E1-B86F756D99D7}">
    <t:Anchor>
      <t:Comment id="1569963314"/>
    </t:Anchor>
    <t:History>
      <t:Event id="{B9807176-C307-4FDA-84D7-2D9EC98C3E05}" time="2024-05-21T12:52:37.868Z">
        <t:Attribution userId="S::mdugan@stfrancishouse.org::a49c6e40-4cde-4fb5-a4e2-2374bcb4efb3" userProvider="AD" userName="Molly Dugan"/>
        <t:Anchor>
          <t:Comment id="1569963314"/>
        </t:Anchor>
        <t:Create/>
      </t:Event>
      <t:Event id="{653F675F-8565-42B0-8035-3FBCAC353CD0}" time="2024-05-21T12:52:37.868Z">
        <t:Attribution userId="S::mdugan@stfrancishouse.org::a49c6e40-4cde-4fb5-a4e2-2374bcb4efb3" userProvider="AD" userName="Molly Dugan"/>
        <t:Anchor>
          <t:Comment id="1569963314"/>
        </t:Anchor>
        <t:Assign userId="S::FReais@STFRANCISHOUSE.ORG::b4fd28b4-22db-448d-8784-b111132191c6" userProvider="AD" userName="Frede Reais"/>
      </t:Event>
      <t:Event id="{D853B636-9302-4B1E-B133-8A7FB419B56F}" time="2024-05-21T12:52:37.868Z">
        <t:Attribution userId="S::mdugan@stfrancishouse.org::a49c6e40-4cde-4fb5-a4e2-2374bcb4efb3" userProvider="AD" userName="Molly Dugan"/>
        <t:Anchor>
          <t:Comment id="1569963314"/>
        </t:Anchor>
        <t:SetTitle title="@Frede Reais Take a look and let me know your thoughts! I just pulled everything together and edited for grammar a bit to pare it down. Looks great!! I'm excited to give this position more clarify and focus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53C7EE79EC44E583BF9EB8AFEC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C4BC-BF35-440B-81B7-CE3AD1E0BB0F}"/>
      </w:docPartPr>
      <w:docPartBody>
        <w:p w:rsidR="00B33C64" w:rsidRDefault="0008150C" w:rsidP="0008150C">
          <w:pPr>
            <w:pStyle w:val="BF53C7EE79EC44E583BF9EB8AFEC7269"/>
          </w:pPr>
          <w:r w:rsidRPr="00A8614A">
            <w:rPr>
              <w:rStyle w:val="PlaceholderText"/>
            </w:rPr>
            <w:t>Click here to enter text.</w:t>
          </w:r>
        </w:p>
      </w:docPartBody>
    </w:docPart>
    <w:docPart>
      <w:docPartPr>
        <w:name w:val="CA06563098BE476C96600AD7F738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4FD9-03DC-4482-840C-1E6FA7C61AC4}"/>
      </w:docPartPr>
      <w:docPartBody>
        <w:p w:rsidR="00B33C64" w:rsidRDefault="0008150C" w:rsidP="0008150C">
          <w:pPr>
            <w:pStyle w:val="CA06563098BE476C96600AD7F7386409"/>
          </w:pPr>
          <w:r w:rsidRPr="00A8614A">
            <w:rPr>
              <w:rStyle w:val="PlaceholderText"/>
            </w:rPr>
            <w:t>Click here to enter text.</w:t>
          </w:r>
        </w:p>
      </w:docPartBody>
    </w:docPart>
    <w:docPart>
      <w:docPartPr>
        <w:name w:val="1D0458A6298E4F3CAFB8FAA21D1E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6784-D835-4475-B9D2-53B32522BD45}"/>
      </w:docPartPr>
      <w:docPartBody>
        <w:p w:rsidR="00B33C64" w:rsidRDefault="0008150C" w:rsidP="0008150C">
          <w:pPr>
            <w:pStyle w:val="1D0458A6298E4F3CAFB8FAA21D1EE547"/>
          </w:pPr>
          <w:r w:rsidRPr="00A8614A">
            <w:rPr>
              <w:rStyle w:val="PlaceholderText"/>
            </w:rPr>
            <w:t>Click here to enter text.</w:t>
          </w:r>
        </w:p>
      </w:docPartBody>
    </w:docPart>
    <w:docPart>
      <w:docPartPr>
        <w:name w:val="8CDC7B63227F47B08FF74163C456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2BED-F859-445B-A5C3-80FCCB2D0C24}"/>
      </w:docPartPr>
      <w:docPartBody>
        <w:p w:rsidR="00B33C64" w:rsidRDefault="0008150C" w:rsidP="0008150C">
          <w:pPr>
            <w:pStyle w:val="8CDC7B63227F47B08FF74163C456165E"/>
          </w:pPr>
          <w:r w:rsidRPr="00A861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2F"/>
    <w:rsid w:val="0008150C"/>
    <w:rsid w:val="00120ABE"/>
    <w:rsid w:val="001B50D3"/>
    <w:rsid w:val="001D0146"/>
    <w:rsid w:val="002A39D1"/>
    <w:rsid w:val="00465F2F"/>
    <w:rsid w:val="00471370"/>
    <w:rsid w:val="005412AC"/>
    <w:rsid w:val="00594184"/>
    <w:rsid w:val="00611E1B"/>
    <w:rsid w:val="006604EC"/>
    <w:rsid w:val="006825C0"/>
    <w:rsid w:val="007507CF"/>
    <w:rsid w:val="007E1822"/>
    <w:rsid w:val="008233DC"/>
    <w:rsid w:val="008440B0"/>
    <w:rsid w:val="009F5DF2"/>
    <w:rsid w:val="00B33C64"/>
    <w:rsid w:val="00BC349D"/>
    <w:rsid w:val="00D27922"/>
    <w:rsid w:val="00DD2936"/>
    <w:rsid w:val="00DF58E4"/>
    <w:rsid w:val="00E73150"/>
    <w:rsid w:val="00E73642"/>
    <w:rsid w:val="00EC0A2E"/>
    <w:rsid w:val="00E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50C"/>
    <w:rPr>
      <w:color w:val="808080"/>
    </w:rPr>
  </w:style>
  <w:style w:type="paragraph" w:customStyle="1" w:styleId="BF53C7EE79EC44E583BF9EB8AFEC7269">
    <w:name w:val="BF53C7EE79EC44E583BF9EB8AFEC7269"/>
    <w:rsid w:val="0008150C"/>
  </w:style>
  <w:style w:type="paragraph" w:customStyle="1" w:styleId="CA06563098BE476C96600AD7F7386409">
    <w:name w:val="CA06563098BE476C96600AD7F7386409"/>
    <w:rsid w:val="0008150C"/>
  </w:style>
  <w:style w:type="paragraph" w:customStyle="1" w:styleId="1D0458A6298E4F3CAFB8FAA21D1EE547">
    <w:name w:val="1D0458A6298E4F3CAFB8FAA21D1EE547"/>
    <w:rsid w:val="0008150C"/>
  </w:style>
  <w:style w:type="paragraph" w:customStyle="1" w:styleId="8CDC7B63227F47B08FF74163C456165E">
    <w:name w:val="8CDC7B63227F47B08FF74163C456165E"/>
    <w:rsid w:val="00081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99C8EB4AA14E837F2A5412239215" ma:contentTypeVersion="20" ma:contentTypeDescription="Create a new document." ma:contentTypeScope="" ma:versionID="72f5131fd67c08a68bb143e9f09aaa73">
  <xsd:schema xmlns:xsd="http://www.w3.org/2001/XMLSchema" xmlns:xs="http://www.w3.org/2001/XMLSchema" xmlns:p="http://schemas.microsoft.com/office/2006/metadata/properties" xmlns:ns2="2d71a9ec-6216-43c2-a63d-a87e3b221d8e" xmlns:ns3="b8f2026a-aa96-4225-a6ae-f2ef2800d2da" targetNamespace="http://schemas.microsoft.com/office/2006/metadata/properties" ma:root="true" ma:fieldsID="3842925232f18d8d35b66f09bbaebbb6" ns2:_="" ns3:_="">
    <xsd:import namespace="2d71a9ec-6216-43c2-a63d-a87e3b221d8e"/>
    <xsd:import namespace="b8f2026a-aa96-4225-a6ae-f2ef2800d2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a9ec-6216-43c2-a63d-a87e3b221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dc6f10-2b4f-48c4-b34d-668796b03a35}" ma:internalName="TaxCatchAll" ma:showField="CatchAllData" ma:web="2d71a9ec-6216-43c2-a63d-a87e3b221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026a-aa96-4225-a6ae-f2ef2800d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a2d495-c952-4c1d-9c95-c8f911036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f2026a-aa96-4225-a6ae-f2ef2800d2da">
      <Terms xmlns="http://schemas.microsoft.com/office/infopath/2007/PartnerControls"/>
    </lcf76f155ced4ddcb4097134ff3c332f>
    <TaxCatchAll xmlns="2d71a9ec-6216-43c2-a63d-a87e3b221d8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0E41-B534-444E-9AE4-DBD7321DF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823F7-1CE7-4DA6-B452-418500F62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1a9ec-6216-43c2-a63d-a87e3b221d8e"/>
    <ds:schemaRef ds:uri="b8f2026a-aa96-4225-a6ae-f2ef2800d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8F45E-16AB-4693-9175-F09D15365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C7842-DDE5-4896-816A-F16AEE6AD42C}">
  <ds:schemaRefs>
    <ds:schemaRef ds:uri="http://purl.org/dc/elements/1.1/"/>
    <ds:schemaRef ds:uri="http://purl.org/dc/terms/"/>
    <ds:schemaRef ds:uri="b8f2026a-aa96-4225-a6ae-f2ef2800d2da"/>
    <ds:schemaRef ds:uri="http://purl.org/dc/dcmitype/"/>
    <ds:schemaRef ds:uri="http://schemas.microsoft.com/office/2006/metadata/properties"/>
    <ds:schemaRef ds:uri="http://schemas.microsoft.com/office/2006/documentManagement/types"/>
    <ds:schemaRef ds:uri="2d71a9ec-6216-43c2-a63d-a87e3b221d8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5787AFB-4A75-4571-8DE9-8C7B5015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Cannonier</dc:creator>
  <cp:keywords/>
  <dc:description/>
  <cp:lastModifiedBy>Allison Fernandez</cp:lastModifiedBy>
  <cp:revision>2</cp:revision>
  <dcterms:created xsi:type="dcterms:W3CDTF">2024-06-11T16:31:00Z</dcterms:created>
  <dcterms:modified xsi:type="dcterms:W3CDTF">2024-06-11T16:31:00Z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0x01010018B099C8EB4AA14E837F2A5412239215</vt:lpwstr>
  </property>
</Properties>
</file>