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BE5AF" w14:textId="77777777" w:rsidR="00DC6FDB" w:rsidRPr="00DC6FDB" w:rsidRDefault="00DC6FDB" w:rsidP="00DC6FDB">
      <w:pPr>
        <w:pStyle w:val="Header"/>
        <w:jc w:val="center"/>
        <w:rPr>
          <w:rFonts w:ascii="Garamond" w:hAnsi="Garamond"/>
          <w:b/>
          <w:sz w:val="24"/>
          <w:szCs w:val="24"/>
        </w:rPr>
      </w:pPr>
      <w:r w:rsidRPr="00DC6FDB">
        <w:rPr>
          <w:rFonts w:ascii="Garamond" w:hAnsi="Garamond"/>
          <w:b/>
          <w:sz w:val="24"/>
          <w:szCs w:val="24"/>
        </w:rPr>
        <w:t>Job Description</w:t>
      </w:r>
    </w:p>
    <w:p w14:paraId="07874025" w14:textId="77777777" w:rsidR="00DC6FDB" w:rsidRPr="00DC6FDB" w:rsidRDefault="00DC6FDB" w:rsidP="00DC6FDB">
      <w:pPr>
        <w:pStyle w:val="Header"/>
        <w:jc w:val="center"/>
        <w:rPr>
          <w:rFonts w:ascii="Garamond" w:hAnsi="Garamond"/>
          <w:b/>
          <w:sz w:val="24"/>
          <w:szCs w:val="24"/>
        </w:rPr>
      </w:pPr>
    </w:p>
    <w:p w14:paraId="6AB48F8D" w14:textId="77777777" w:rsidR="00DC6FDB" w:rsidRPr="00DC6FDB" w:rsidRDefault="00DC6FDB" w:rsidP="00DC6FDB">
      <w:pPr>
        <w:pStyle w:val="Header"/>
        <w:rPr>
          <w:rFonts w:ascii="Garamond" w:hAnsi="Garamond"/>
          <w:b/>
          <w:sz w:val="24"/>
          <w:szCs w:val="24"/>
        </w:rPr>
      </w:pPr>
      <w:r w:rsidRPr="00DC6FDB">
        <w:rPr>
          <w:rFonts w:ascii="Garamond" w:hAnsi="Garamond"/>
          <w:b/>
          <w:sz w:val="24"/>
          <w:szCs w:val="24"/>
        </w:rPr>
        <w:t xml:space="preserve">Job Title:  </w:t>
      </w:r>
      <w:sdt>
        <w:sdtPr>
          <w:rPr>
            <w:rFonts w:ascii="Garamond" w:hAnsi="Garamond" w:cstheme="minorHAnsi"/>
            <w:sz w:val="24"/>
            <w:szCs w:val="24"/>
          </w:rPr>
          <w:id w:val="2021961920"/>
          <w:placeholder>
            <w:docPart w:val="DA21F576E62045B3BFF01D773DEA5778"/>
          </w:placeholder>
        </w:sdtPr>
        <w:sdtEndPr/>
        <w:sdtContent>
          <w:r w:rsidRPr="006A346D">
            <w:rPr>
              <w:rFonts w:ascii="Garamond" w:hAnsi="Garamond" w:cstheme="minorHAnsi"/>
              <w:sz w:val="24"/>
              <w:szCs w:val="24"/>
            </w:rPr>
            <w:t>Senior Clinician</w:t>
          </w:r>
        </w:sdtContent>
      </w:sdt>
      <w:r w:rsidRPr="00DC6FDB">
        <w:rPr>
          <w:rFonts w:ascii="Garamond" w:hAnsi="Garamond"/>
          <w:sz w:val="24"/>
          <w:szCs w:val="24"/>
        </w:rPr>
        <w:tab/>
        <w:t xml:space="preserve">                                                                    </w:t>
      </w:r>
      <w:r>
        <w:rPr>
          <w:rFonts w:ascii="Garamond" w:hAnsi="Garamond"/>
          <w:sz w:val="24"/>
          <w:szCs w:val="24"/>
        </w:rPr>
        <w:t xml:space="preserve"> </w:t>
      </w:r>
      <w:r w:rsidRPr="00DC6FDB">
        <w:rPr>
          <w:rFonts w:ascii="Garamond" w:hAnsi="Garamond"/>
          <w:b/>
          <w:sz w:val="24"/>
          <w:szCs w:val="24"/>
        </w:rPr>
        <w:t xml:space="preserve">Department:  </w:t>
      </w:r>
      <w:sdt>
        <w:sdtPr>
          <w:rPr>
            <w:rFonts w:ascii="Garamond" w:hAnsi="Garamond" w:cstheme="minorHAnsi"/>
            <w:sz w:val="24"/>
            <w:szCs w:val="24"/>
          </w:rPr>
          <w:id w:val="517284732"/>
          <w:placeholder>
            <w:docPart w:val="47E52EA1A9114860AC7A203F4E620B0C"/>
          </w:placeholder>
        </w:sdtPr>
        <w:sdtEndPr/>
        <w:sdtContent>
          <w:r w:rsidRPr="006A346D">
            <w:rPr>
              <w:rFonts w:ascii="Garamond" w:hAnsi="Garamond" w:cstheme="minorHAnsi"/>
              <w:sz w:val="24"/>
              <w:szCs w:val="24"/>
            </w:rPr>
            <w:t>IOP</w:t>
          </w:r>
        </w:sdtContent>
      </w:sdt>
    </w:p>
    <w:p w14:paraId="2BF3F256" w14:textId="3FDCF9C8" w:rsidR="007E25B1" w:rsidRPr="00DC6FDB" w:rsidRDefault="00DC6FDB" w:rsidP="00DC6FDB">
      <w:pPr>
        <w:spacing w:line="240" w:lineRule="auto"/>
        <w:jc w:val="both"/>
        <w:rPr>
          <w:rFonts w:ascii="Garamond" w:hAnsi="Garamond"/>
          <w:sz w:val="24"/>
          <w:szCs w:val="24"/>
        </w:rPr>
      </w:pPr>
      <w:r w:rsidRPr="00DC6FDB">
        <w:rPr>
          <w:rFonts w:ascii="Garamond" w:hAnsi="Garamond"/>
          <w:b/>
          <w:sz w:val="24"/>
          <w:szCs w:val="24"/>
        </w:rPr>
        <w:t xml:space="preserve">Reports to:  </w:t>
      </w:r>
      <w:sdt>
        <w:sdtPr>
          <w:rPr>
            <w:rFonts w:ascii="Garamond" w:hAnsi="Garamond" w:cstheme="minorHAnsi"/>
            <w:sz w:val="24"/>
            <w:szCs w:val="24"/>
          </w:rPr>
          <w:id w:val="-1789110227"/>
          <w:placeholder>
            <w:docPart w:val="D1F71CA3EE194500BBCD2ED29E43155D"/>
          </w:placeholder>
        </w:sdtPr>
        <w:sdtEndPr/>
        <w:sdtContent>
          <w:r w:rsidRPr="006A346D">
            <w:rPr>
              <w:rFonts w:ascii="Garamond" w:hAnsi="Garamond" w:cstheme="minorHAnsi"/>
              <w:sz w:val="24"/>
              <w:szCs w:val="24"/>
            </w:rPr>
            <w:t>Associate Director of Behavioral Health</w:t>
          </w:r>
        </w:sdtContent>
      </w:sdt>
      <w:r w:rsidRPr="00DC6FDB">
        <w:rPr>
          <w:rFonts w:ascii="Garamond" w:hAnsi="Garamond"/>
          <w:sz w:val="24"/>
          <w:szCs w:val="24"/>
        </w:rPr>
        <w:tab/>
        <w:t xml:space="preserve">                           </w:t>
      </w:r>
      <w:r w:rsidRPr="00DC6FDB">
        <w:rPr>
          <w:rFonts w:ascii="Garamond" w:hAnsi="Garamond"/>
          <w:b/>
          <w:sz w:val="24"/>
          <w:szCs w:val="24"/>
        </w:rPr>
        <w:t xml:space="preserve">Effective Date:   </w:t>
      </w:r>
      <w:sdt>
        <w:sdtPr>
          <w:rPr>
            <w:rFonts w:ascii="Garamond" w:hAnsi="Garamond" w:cstheme="minorHAnsi"/>
            <w:b/>
            <w:i/>
            <w:sz w:val="24"/>
            <w:szCs w:val="24"/>
          </w:rPr>
          <w:id w:val="493697973"/>
          <w:placeholder>
            <w:docPart w:val="1FE2F3B63B3E4BA488FE52DE11A4FE8C"/>
          </w:placeholder>
          <w:date w:fullDate="2024-02-09T00:00:00Z">
            <w:dateFormat w:val="M/d/yyyy"/>
            <w:lid w:val="en-US"/>
            <w:storeMappedDataAs w:val="dateTime"/>
            <w:calendar w:val="gregorian"/>
          </w:date>
        </w:sdtPr>
        <w:sdtEndPr/>
        <w:sdtContent>
          <w:r w:rsidR="00A8620C">
            <w:rPr>
              <w:rFonts w:ascii="Garamond" w:hAnsi="Garamond" w:cstheme="minorHAnsi"/>
              <w:b/>
              <w:i/>
              <w:sz w:val="24"/>
              <w:szCs w:val="24"/>
            </w:rPr>
            <w:t>2/9/2024</w:t>
          </w:r>
        </w:sdtContent>
      </w:sdt>
    </w:p>
    <w:tbl>
      <w:tblPr>
        <w:tblStyle w:val="TableGrid"/>
        <w:tblpPr w:leftFromText="180" w:rightFromText="180" w:vertAnchor="text" w:tblpX="-815" w:tblpY="1"/>
        <w:tblOverlap w:val="never"/>
        <w:tblW w:w="10980" w:type="dxa"/>
        <w:tblLook w:val="04A0" w:firstRow="1" w:lastRow="0" w:firstColumn="1" w:lastColumn="0" w:noHBand="0" w:noVBand="1"/>
      </w:tblPr>
      <w:tblGrid>
        <w:gridCol w:w="3060"/>
        <w:gridCol w:w="7920"/>
      </w:tblGrid>
      <w:tr w:rsidR="007E25B1" w:rsidRPr="00DC6FDB" w14:paraId="771B3D78" w14:textId="77777777" w:rsidTr="009C77D8">
        <w:tc>
          <w:tcPr>
            <w:tcW w:w="3060" w:type="dxa"/>
          </w:tcPr>
          <w:p w14:paraId="48A4861D" w14:textId="77777777" w:rsidR="007E25B1" w:rsidRPr="00DC6FDB" w:rsidRDefault="000353D7" w:rsidP="009C77D8">
            <w:pPr>
              <w:jc w:val="both"/>
              <w:rPr>
                <w:rFonts w:ascii="Garamond" w:hAnsi="Garamond"/>
                <w:b/>
                <w:sz w:val="24"/>
                <w:szCs w:val="24"/>
              </w:rPr>
            </w:pPr>
            <w:r w:rsidRPr="00DC6FDB">
              <w:rPr>
                <w:rFonts w:ascii="Garamond" w:hAnsi="Garamond"/>
                <w:b/>
                <w:sz w:val="24"/>
                <w:szCs w:val="24"/>
              </w:rPr>
              <w:t>Guiding Principle:</w:t>
            </w:r>
          </w:p>
        </w:tc>
        <w:tc>
          <w:tcPr>
            <w:tcW w:w="7920" w:type="dxa"/>
          </w:tcPr>
          <w:p w14:paraId="6AB9DB34" w14:textId="77777777" w:rsidR="007E25B1" w:rsidRPr="00DC6FDB" w:rsidRDefault="00AF4494" w:rsidP="009C77D8">
            <w:pPr>
              <w:jc w:val="both"/>
              <w:rPr>
                <w:rFonts w:ascii="Garamond" w:hAnsi="Garamond"/>
                <w:sz w:val="24"/>
                <w:szCs w:val="24"/>
              </w:rPr>
            </w:pPr>
            <w:r w:rsidRPr="00DC6FDB">
              <w:rPr>
                <w:rFonts w:ascii="Garamond" w:hAnsi="Garamond"/>
                <w:sz w:val="24"/>
                <w:szCs w:val="24"/>
              </w:rPr>
              <w:t xml:space="preserve">The St. Francis House Philosophy of Care commits us to providing trauma-informed, </w:t>
            </w:r>
            <w:r w:rsidR="00490C01" w:rsidRPr="00DC6FDB">
              <w:rPr>
                <w:rFonts w:ascii="Garamond" w:hAnsi="Garamond"/>
                <w:sz w:val="24"/>
                <w:szCs w:val="24"/>
              </w:rPr>
              <w:t>recovery-oriented and person-centered care.  It guides everything we do at St. Francis House (SFH) – how we work with Guests and how we work together as an entire agency and community.  Each staff person is expected to learn, understand, and apply these principles in their everyday work.</w:t>
            </w:r>
          </w:p>
        </w:tc>
      </w:tr>
      <w:tr w:rsidR="000353D7" w:rsidRPr="00DC6FDB" w14:paraId="7E0110AF" w14:textId="77777777" w:rsidTr="009C77D8">
        <w:tc>
          <w:tcPr>
            <w:tcW w:w="3060" w:type="dxa"/>
          </w:tcPr>
          <w:p w14:paraId="6B120DCA" w14:textId="77777777" w:rsidR="000353D7" w:rsidRPr="00DC6FDB" w:rsidRDefault="000353D7" w:rsidP="009C77D8">
            <w:pPr>
              <w:jc w:val="both"/>
              <w:rPr>
                <w:rFonts w:ascii="Garamond" w:hAnsi="Garamond"/>
                <w:b/>
                <w:sz w:val="24"/>
                <w:szCs w:val="24"/>
              </w:rPr>
            </w:pPr>
            <w:r w:rsidRPr="00DC6FDB">
              <w:rPr>
                <w:rFonts w:ascii="Garamond" w:hAnsi="Garamond"/>
                <w:b/>
                <w:sz w:val="24"/>
                <w:szCs w:val="24"/>
              </w:rPr>
              <w:t>Job Summary:</w:t>
            </w:r>
          </w:p>
        </w:tc>
        <w:tc>
          <w:tcPr>
            <w:tcW w:w="7920" w:type="dxa"/>
          </w:tcPr>
          <w:p w14:paraId="2EA7FF7C" w14:textId="6A65422D" w:rsidR="000353D7" w:rsidRPr="00264EBA" w:rsidRDefault="008E49D3" w:rsidP="009C77D8">
            <w:pPr>
              <w:jc w:val="both"/>
              <w:rPr>
                <w:rFonts w:ascii="Garamond" w:hAnsi="Garamond"/>
                <w:sz w:val="24"/>
                <w:szCs w:val="24"/>
              </w:rPr>
            </w:pPr>
            <w:r w:rsidRPr="00264EBA">
              <w:rPr>
                <w:rStyle w:val="normaltextrun"/>
                <w:rFonts w:ascii="Garamond" w:hAnsi="Garamond"/>
                <w:color w:val="000000"/>
                <w:sz w:val="24"/>
                <w:szCs w:val="24"/>
                <w:shd w:val="clear" w:color="auto" w:fill="FFFFFF"/>
              </w:rPr>
              <w:t xml:space="preserve">The Senior Clinician’s role is to provide low-barrier, “on-demand” and ongoing individual and group substance use disorder (SUD) treatment among SFH guests.  An important part of this work will be to be present in milieu spaces where guests gather, to engage and encourage them to participate in treatment services when appropriate. The Senior Clinician also will be a key participant in the agency’s </w:t>
            </w:r>
            <w:r w:rsidR="00AC044F">
              <w:rPr>
                <w:rStyle w:val="normaltextrun"/>
                <w:rFonts w:ascii="Garamond" w:hAnsi="Garamond"/>
                <w:color w:val="000000"/>
                <w:sz w:val="24"/>
                <w:szCs w:val="24"/>
                <w:shd w:val="clear" w:color="auto" w:fill="FFFFFF"/>
              </w:rPr>
              <w:t>continued development of</w:t>
            </w:r>
            <w:r w:rsidRPr="00264EBA">
              <w:rPr>
                <w:rStyle w:val="normaltextrun"/>
                <w:rFonts w:ascii="Garamond" w:hAnsi="Garamond"/>
                <w:color w:val="000000"/>
                <w:sz w:val="24"/>
                <w:szCs w:val="24"/>
                <w:shd w:val="clear" w:color="auto" w:fill="FFFFFF"/>
              </w:rPr>
              <w:t xml:space="preserve"> an intensive outpatient treatment program </w:t>
            </w:r>
            <w:r w:rsidR="00264EBA">
              <w:rPr>
                <w:rStyle w:val="normaltextrun"/>
                <w:rFonts w:ascii="Garamond" w:hAnsi="Garamond"/>
                <w:color w:val="000000"/>
                <w:sz w:val="24"/>
                <w:szCs w:val="24"/>
                <w:shd w:val="clear" w:color="auto" w:fill="FFFFFF"/>
              </w:rPr>
              <w:t xml:space="preserve">(IOP) </w:t>
            </w:r>
            <w:r w:rsidR="00AC044F">
              <w:rPr>
                <w:rStyle w:val="normaltextrun"/>
                <w:rFonts w:ascii="Garamond" w:hAnsi="Garamond"/>
                <w:color w:val="000000"/>
                <w:sz w:val="24"/>
                <w:szCs w:val="24"/>
                <w:shd w:val="clear" w:color="auto" w:fill="FFFFFF"/>
              </w:rPr>
              <w:t>as part of</w:t>
            </w:r>
            <w:r w:rsidR="00AC044F" w:rsidRPr="00264EBA">
              <w:rPr>
                <w:rStyle w:val="normaltextrun"/>
                <w:rFonts w:ascii="Garamond" w:hAnsi="Garamond"/>
                <w:color w:val="000000"/>
                <w:sz w:val="24"/>
                <w:szCs w:val="24"/>
                <w:shd w:val="clear" w:color="auto" w:fill="FFFFFF"/>
              </w:rPr>
              <w:t xml:space="preserve"> </w:t>
            </w:r>
            <w:r w:rsidRPr="00264EBA">
              <w:rPr>
                <w:rStyle w:val="normaltextrun"/>
                <w:rFonts w:ascii="Garamond" w:hAnsi="Garamond"/>
                <w:color w:val="000000"/>
                <w:sz w:val="24"/>
                <w:szCs w:val="24"/>
                <w:shd w:val="clear" w:color="auto" w:fill="FFFFFF"/>
              </w:rPr>
              <w:t xml:space="preserve">our menu of SUD-related services that currently include harm reduction for those who are still actively using and peer-based recovery support for individuals in recovery. </w:t>
            </w:r>
            <w:r w:rsidR="00AC044F">
              <w:rPr>
                <w:rStyle w:val="normaltextrun"/>
                <w:rFonts w:ascii="Garamond" w:hAnsi="Garamond"/>
                <w:color w:val="000000"/>
                <w:sz w:val="24"/>
                <w:szCs w:val="24"/>
                <w:shd w:val="clear" w:color="auto" w:fill="FFFFFF"/>
              </w:rPr>
              <w:t>This position will support the Associate Director of Behavioral Health with supervision of clinical staff and</w:t>
            </w:r>
            <w:r w:rsidR="006A684E">
              <w:rPr>
                <w:rStyle w:val="normaltextrun"/>
                <w:rFonts w:ascii="Garamond" w:hAnsi="Garamond"/>
                <w:color w:val="000000"/>
                <w:sz w:val="24"/>
                <w:szCs w:val="24"/>
                <w:shd w:val="clear" w:color="auto" w:fill="FFFFFF"/>
              </w:rPr>
              <w:t>/or interns as well as</w:t>
            </w:r>
            <w:r w:rsidR="00AC044F">
              <w:rPr>
                <w:rStyle w:val="normaltextrun"/>
                <w:rFonts w:ascii="Garamond" w:hAnsi="Garamond"/>
                <w:color w:val="000000"/>
                <w:sz w:val="24"/>
                <w:szCs w:val="24"/>
                <w:shd w:val="clear" w:color="auto" w:fill="FFFFFF"/>
              </w:rPr>
              <w:t xml:space="preserve"> oversight of programmatic needs. </w:t>
            </w:r>
            <w:r w:rsidRPr="00264EBA">
              <w:rPr>
                <w:rStyle w:val="normaltextrun"/>
                <w:rFonts w:ascii="Garamond" w:hAnsi="Garamond"/>
                <w:color w:val="000000"/>
                <w:sz w:val="24"/>
                <w:szCs w:val="24"/>
                <w:shd w:val="clear" w:color="auto" w:fill="FFFFFF"/>
              </w:rPr>
              <w:t>The Senior Clinician will work collaboratively with an integrated team of providers at SFH to stabilize our guests in the areas of housing, income, and behavioral health.</w:t>
            </w:r>
            <w:r w:rsidRPr="00264EBA">
              <w:rPr>
                <w:rStyle w:val="eop"/>
                <w:rFonts w:ascii="Garamond" w:hAnsi="Garamond"/>
                <w:color w:val="000000"/>
                <w:sz w:val="24"/>
                <w:szCs w:val="24"/>
                <w:shd w:val="clear" w:color="auto" w:fill="FFFFFF"/>
              </w:rPr>
              <w:t> </w:t>
            </w:r>
          </w:p>
        </w:tc>
      </w:tr>
      <w:tr w:rsidR="000353D7" w:rsidRPr="00DC6FDB" w14:paraId="3FE7B776" w14:textId="77777777" w:rsidTr="009C77D8">
        <w:tc>
          <w:tcPr>
            <w:tcW w:w="3060" w:type="dxa"/>
          </w:tcPr>
          <w:p w14:paraId="09EA0536" w14:textId="77777777" w:rsidR="000353D7" w:rsidRPr="00DC6FDB" w:rsidRDefault="000353D7" w:rsidP="009C77D8">
            <w:pPr>
              <w:jc w:val="both"/>
              <w:rPr>
                <w:rFonts w:ascii="Garamond" w:hAnsi="Garamond"/>
                <w:b/>
                <w:sz w:val="24"/>
                <w:szCs w:val="24"/>
              </w:rPr>
            </w:pPr>
            <w:r w:rsidRPr="00DC6FDB">
              <w:rPr>
                <w:rFonts w:ascii="Garamond" w:hAnsi="Garamond"/>
                <w:b/>
                <w:sz w:val="24"/>
                <w:szCs w:val="24"/>
              </w:rPr>
              <w:t>Supervisory Responsibilities:</w:t>
            </w:r>
          </w:p>
        </w:tc>
        <w:tc>
          <w:tcPr>
            <w:tcW w:w="7920" w:type="dxa"/>
          </w:tcPr>
          <w:p w14:paraId="71D69100" w14:textId="77777777" w:rsidR="00AF4494" w:rsidRPr="00DC6FDB" w:rsidRDefault="00AF4494" w:rsidP="007D5BC6">
            <w:pPr>
              <w:pStyle w:val="ListParagraph"/>
              <w:numPr>
                <w:ilvl w:val="0"/>
                <w:numId w:val="3"/>
              </w:numPr>
              <w:jc w:val="both"/>
              <w:rPr>
                <w:rFonts w:ascii="Garamond" w:hAnsi="Garamond"/>
                <w:sz w:val="24"/>
                <w:szCs w:val="24"/>
              </w:rPr>
            </w:pPr>
            <w:r w:rsidRPr="00DC6FDB">
              <w:rPr>
                <w:rFonts w:ascii="Garamond" w:hAnsi="Garamond"/>
                <w:sz w:val="24"/>
                <w:szCs w:val="24"/>
              </w:rPr>
              <w:t>Oversees the daily workflow of assigned staff.</w:t>
            </w:r>
          </w:p>
          <w:p w14:paraId="4F85A988" w14:textId="77777777" w:rsidR="00AF4494" w:rsidRPr="00DC6FDB" w:rsidRDefault="00AF4494" w:rsidP="007D5BC6">
            <w:pPr>
              <w:pStyle w:val="ListParagraph"/>
              <w:numPr>
                <w:ilvl w:val="0"/>
                <w:numId w:val="3"/>
              </w:numPr>
              <w:jc w:val="both"/>
              <w:rPr>
                <w:rFonts w:ascii="Garamond" w:hAnsi="Garamond"/>
                <w:sz w:val="24"/>
                <w:szCs w:val="24"/>
              </w:rPr>
            </w:pPr>
            <w:r w:rsidRPr="00DC6FDB">
              <w:rPr>
                <w:rFonts w:ascii="Garamond" w:hAnsi="Garamond"/>
                <w:sz w:val="24"/>
                <w:szCs w:val="24"/>
              </w:rPr>
              <w:t>Interviews, selects, trains staff.</w:t>
            </w:r>
          </w:p>
          <w:p w14:paraId="55C59C0C" w14:textId="77777777" w:rsidR="00AF4494" w:rsidRPr="00DC6FDB" w:rsidRDefault="00AF4494" w:rsidP="007D5BC6">
            <w:pPr>
              <w:pStyle w:val="ListParagraph"/>
              <w:numPr>
                <w:ilvl w:val="0"/>
                <w:numId w:val="3"/>
              </w:numPr>
              <w:jc w:val="both"/>
              <w:rPr>
                <w:rFonts w:ascii="Garamond" w:hAnsi="Garamond"/>
                <w:sz w:val="24"/>
                <w:szCs w:val="24"/>
              </w:rPr>
            </w:pPr>
            <w:r w:rsidRPr="00DC6FDB">
              <w:rPr>
                <w:rFonts w:ascii="Garamond" w:hAnsi="Garamond"/>
                <w:sz w:val="24"/>
                <w:szCs w:val="24"/>
              </w:rPr>
              <w:t>Provides constructive and timely performance communication.</w:t>
            </w:r>
          </w:p>
          <w:p w14:paraId="190069CE" w14:textId="77777777" w:rsidR="00AF4494" w:rsidRPr="00264EBA" w:rsidRDefault="00AF4494" w:rsidP="007D5BC6">
            <w:pPr>
              <w:pStyle w:val="ListParagraph"/>
              <w:numPr>
                <w:ilvl w:val="0"/>
                <w:numId w:val="3"/>
              </w:numPr>
              <w:jc w:val="both"/>
              <w:rPr>
                <w:rFonts w:ascii="Garamond" w:hAnsi="Garamond"/>
                <w:sz w:val="24"/>
                <w:szCs w:val="24"/>
              </w:rPr>
            </w:pPr>
            <w:r w:rsidRPr="00264EBA">
              <w:rPr>
                <w:rFonts w:ascii="Garamond" w:hAnsi="Garamond"/>
                <w:sz w:val="24"/>
                <w:szCs w:val="24"/>
              </w:rPr>
              <w:t xml:space="preserve">Handles progressive warning and </w:t>
            </w:r>
            <w:r w:rsidR="00264EBA">
              <w:rPr>
                <w:rFonts w:ascii="Garamond" w:hAnsi="Garamond"/>
                <w:sz w:val="24"/>
                <w:szCs w:val="24"/>
              </w:rPr>
              <w:t xml:space="preserve">recommends </w:t>
            </w:r>
            <w:r w:rsidRPr="00264EBA">
              <w:rPr>
                <w:rFonts w:ascii="Garamond" w:hAnsi="Garamond"/>
                <w:sz w:val="24"/>
                <w:szCs w:val="24"/>
              </w:rPr>
              <w:t>termination of employees in accordance with agency polic</w:t>
            </w:r>
            <w:r w:rsidR="00264EBA">
              <w:rPr>
                <w:rFonts w:ascii="Garamond" w:hAnsi="Garamond"/>
                <w:sz w:val="24"/>
                <w:szCs w:val="24"/>
              </w:rPr>
              <w:t>ies</w:t>
            </w:r>
            <w:r w:rsidRPr="00264EBA">
              <w:rPr>
                <w:rFonts w:ascii="Garamond" w:hAnsi="Garamond"/>
                <w:sz w:val="24"/>
                <w:szCs w:val="24"/>
              </w:rPr>
              <w:t>/procedure</w:t>
            </w:r>
            <w:r w:rsidR="00264EBA">
              <w:rPr>
                <w:rFonts w:ascii="Garamond" w:hAnsi="Garamond"/>
                <w:sz w:val="24"/>
                <w:szCs w:val="24"/>
              </w:rPr>
              <w:t>s</w:t>
            </w:r>
            <w:r w:rsidRPr="00264EBA">
              <w:rPr>
                <w:rFonts w:ascii="Garamond" w:hAnsi="Garamond"/>
                <w:sz w:val="24"/>
                <w:szCs w:val="24"/>
              </w:rPr>
              <w:t>.</w:t>
            </w:r>
          </w:p>
        </w:tc>
      </w:tr>
      <w:tr w:rsidR="000353D7" w:rsidRPr="00DC6FDB" w14:paraId="3FCB4A26" w14:textId="77777777" w:rsidTr="009C77D8">
        <w:tc>
          <w:tcPr>
            <w:tcW w:w="3060" w:type="dxa"/>
          </w:tcPr>
          <w:p w14:paraId="3776097A" w14:textId="77777777" w:rsidR="000353D7" w:rsidRPr="00DC6FDB" w:rsidRDefault="000353D7" w:rsidP="009C77D8">
            <w:pPr>
              <w:jc w:val="both"/>
              <w:rPr>
                <w:rFonts w:ascii="Garamond" w:hAnsi="Garamond"/>
                <w:b/>
                <w:sz w:val="24"/>
                <w:szCs w:val="24"/>
              </w:rPr>
            </w:pPr>
            <w:r w:rsidRPr="00DC6FDB">
              <w:rPr>
                <w:rFonts w:ascii="Garamond" w:hAnsi="Garamond"/>
                <w:b/>
                <w:sz w:val="24"/>
                <w:szCs w:val="24"/>
              </w:rPr>
              <w:t>Duties/Responsibilities:</w:t>
            </w:r>
          </w:p>
        </w:tc>
        <w:tc>
          <w:tcPr>
            <w:tcW w:w="7920" w:type="dxa"/>
          </w:tcPr>
          <w:p w14:paraId="46565E78" w14:textId="77777777" w:rsidR="008E49D3" w:rsidRPr="00DC6FDB" w:rsidRDefault="008E49D3" w:rsidP="008E49D3">
            <w:pPr>
              <w:pStyle w:val="paragraph"/>
              <w:numPr>
                <w:ilvl w:val="0"/>
                <w:numId w:val="2"/>
              </w:numPr>
              <w:spacing w:before="0" w:beforeAutospacing="0" w:after="0" w:afterAutospacing="0"/>
              <w:textAlignment w:val="baseline"/>
              <w:rPr>
                <w:rStyle w:val="eop"/>
                <w:rFonts w:ascii="Garamond" w:hAnsi="Garamond"/>
              </w:rPr>
            </w:pPr>
            <w:r w:rsidRPr="00DC6FDB">
              <w:rPr>
                <w:rStyle w:val="normaltextrun"/>
                <w:rFonts w:ascii="Garamond" w:hAnsi="Garamond"/>
              </w:rPr>
              <w:t>Ensures a highly responsive model of care that welcomes people into treatment “on demand” with limited barriers to access</w:t>
            </w:r>
            <w:r w:rsidR="00DC6FDB">
              <w:rPr>
                <w:rStyle w:val="normaltextrun"/>
                <w:rFonts w:ascii="Garamond" w:hAnsi="Garamond"/>
              </w:rPr>
              <w:t>.</w:t>
            </w:r>
            <w:r w:rsidRPr="00DC6FDB">
              <w:rPr>
                <w:rStyle w:val="eop"/>
                <w:rFonts w:ascii="Garamond" w:hAnsi="Garamond"/>
              </w:rPr>
              <w:t> </w:t>
            </w:r>
          </w:p>
          <w:p w14:paraId="7A72F091" w14:textId="70D3E342" w:rsidR="008E49D3" w:rsidRPr="006A346D" w:rsidRDefault="008E49D3" w:rsidP="008E49D3">
            <w:pPr>
              <w:pStyle w:val="paragraph"/>
              <w:numPr>
                <w:ilvl w:val="0"/>
                <w:numId w:val="2"/>
              </w:numPr>
              <w:spacing w:before="0" w:beforeAutospacing="0" w:after="0" w:afterAutospacing="0"/>
              <w:textAlignment w:val="baseline"/>
              <w:rPr>
                <w:rFonts w:ascii="Garamond" w:hAnsi="Garamond"/>
              </w:rPr>
            </w:pPr>
            <w:r w:rsidRPr="00DC6FDB">
              <w:rPr>
                <w:rStyle w:val="normaltextrun"/>
                <w:rFonts w:ascii="Garamond" w:hAnsi="Garamond"/>
              </w:rPr>
              <w:t>Actively conducts in-reach</w:t>
            </w:r>
            <w:r w:rsidR="00AC044F">
              <w:rPr>
                <w:rStyle w:val="normaltextrun"/>
                <w:rFonts w:ascii="Garamond" w:hAnsi="Garamond"/>
              </w:rPr>
              <w:t>, outreach</w:t>
            </w:r>
            <w:r w:rsidRPr="00DC6FDB">
              <w:rPr>
                <w:rStyle w:val="normaltextrun"/>
                <w:rFonts w:ascii="Garamond" w:hAnsi="Garamond"/>
              </w:rPr>
              <w:t xml:space="preserve"> and engagement in our milieu spaces throughout the building to facilitate guest access to treatment</w:t>
            </w:r>
            <w:r w:rsidR="00DC6FDB">
              <w:rPr>
                <w:rStyle w:val="normaltextrun"/>
                <w:rFonts w:ascii="Garamond" w:hAnsi="Garamond"/>
              </w:rPr>
              <w:t>.</w:t>
            </w:r>
            <w:r w:rsidRPr="00DC6FDB">
              <w:rPr>
                <w:rStyle w:val="eop"/>
                <w:rFonts w:ascii="Garamond" w:hAnsi="Garamond"/>
              </w:rPr>
              <w:t> </w:t>
            </w:r>
          </w:p>
          <w:p w14:paraId="2683D5C0" w14:textId="77777777" w:rsidR="008E49D3" w:rsidRPr="0056649B" w:rsidRDefault="008E49D3" w:rsidP="008E49D3">
            <w:pPr>
              <w:pStyle w:val="paragraph"/>
              <w:numPr>
                <w:ilvl w:val="0"/>
                <w:numId w:val="2"/>
              </w:numPr>
              <w:spacing w:before="0" w:beforeAutospacing="0" w:after="0" w:afterAutospacing="0"/>
              <w:textAlignment w:val="baseline"/>
              <w:rPr>
                <w:rFonts w:ascii="Garamond" w:hAnsi="Garamond"/>
              </w:rPr>
            </w:pPr>
            <w:r w:rsidRPr="00DC6FDB">
              <w:rPr>
                <w:rStyle w:val="normaltextrun"/>
                <w:rFonts w:ascii="Garamond" w:hAnsi="Garamond"/>
              </w:rPr>
              <w:t xml:space="preserve">Uses </w:t>
            </w:r>
            <w:r w:rsidRPr="0056649B">
              <w:rPr>
                <w:rStyle w:val="normaltextrun"/>
                <w:rFonts w:ascii="Garamond" w:hAnsi="Garamond"/>
              </w:rPr>
              <w:t>evidence-based techniques to provide short and long-term individual and group therapy, and clinical case management</w:t>
            </w:r>
            <w:r w:rsidR="00DC6FDB" w:rsidRPr="0056649B">
              <w:rPr>
                <w:rStyle w:val="normaltextrun"/>
                <w:rFonts w:ascii="Garamond" w:hAnsi="Garamond"/>
              </w:rPr>
              <w:t>.</w:t>
            </w:r>
            <w:r w:rsidRPr="0056649B">
              <w:rPr>
                <w:rStyle w:val="eop"/>
                <w:rFonts w:ascii="Garamond" w:hAnsi="Garamond"/>
              </w:rPr>
              <w:t> </w:t>
            </w:r>
          </w:p>
          <w:p w14:paraId="2AABEFF5" w14:textId="00F0D198" w:rsidR="008E49D3" w:rsidRPr="0056649B" w:rsidRDefault="008E49D3" w:rsidP="008E49D3">
            <w:pPr>
              <w:pStyle w:val="paragraph"/>
              <w:numPr>
                <w:ilvl w:val="0"/>
                <w:numId w:val="2"/>
              </w:numPr>
              <w:spacing w:before="0" w:beforeAutospacing="0" w:after="0" w:afterAutospacing="0"/>
              <w:textAlignment w:val="baseline"/>
              <w:rPr>
                <w:rFonts w:ascii="Garamond" w:hAnsi="Garamond"/>
              </w:rPr>
            </w:pPr>
            <w:r w:rsidRPr="0056649B">
              <w:rPr>
                <w:rStyle w:val="normaltextrun"/>
                <w:rFonts w:ascii="Garamond" w:hAnsi="Garamond"/>
              </w:rPr>
              <w:t>Oversees and supervises staff within behavioral health department, including clinicians</w:t>
            </w:r>
            <w:bookmarkStart w:id="0" w:name="_GoBack"/>
            <w:bookmarkEnd w:id="0"/>
            <w:r w:rsidR="00A8620C">
              <w:rPr>
                <w:rStyle w:val="normaltextrun"/>
                <w:rFonts w:ascii="Garamond" w:hAnsi="Garamond"/>
              </w:rPr>
              <w:t xml:space="preserve">, </w:t>
            </w:r>
            <w:r w:rsidR="00A8620C" w:rsidRPr="0056649B">
              <w:rPr>
                <w:rStyle w:val="normaltextrun"/>
                <w:rFonts w:ascii="Garamond" w:hAnsi="Garamond"/>
              </w:rPr>
              <w:t>interns</w:t>
            </w:r>
            <w:r w:rsidR="00AC044F">
              <w:rPr>
                <w:rStyle w:val="normaltextrun"/>
                <w:rFonts w:ascii="Garamond" w:hAnsi="Garamond"/>
              </w:rPr>
              <w:t xml:space="preserve"> and administrative staff as needed</w:t>
            </w:r>
            <w:r w:rsidRPr="0056649B">
              <w:rPr>
                <w:rStyle w:val="normaltextrun"/>
                <w:rFonts w:ascii="Garamond" w:hAnsi="Garamond"/>
              </w:rPr>
              <w:t>.</w:t>
            </w:r>
            <w:r w:rsidRPr="0056649B">
              <w:rPr>
                <w:rStyle w:val="eop"/>
                <w:rFonts w:ascii="Garamond" w:hAnsi="Garamond"/>
              </w:rPr>
              <w:t> </w:t>
            </w:r>
          </w:p>
          <w:p w14:paraId="21214F3D" w14:textId="77777777" w:rsidR="008E49D3" w:rsidRPr="0056649B" w:rsidRDefault="008E49D3" w:rsidP="008E49D3">
            <w:pPr>
              <w:pStyle w:val="paragraph"/>
              <w:numPr>
                <w:ilvl w:val="0"/>
                <w:numId w:val="2"/>
              </w:numPr>
              <w:spacing w:before="0" w:beforeAutospacing="0" w:after="0" w:afterAutospacing="0"/>
              <w:textAlignment w:val="baseline"/>
              <w:rPr>
                <w:rFonts w:ascii="Garamond" w:hAnsi="Garamond"/>
              </w:rPr>
            </w:pPr>
            <w:r w:rsidRPr="0056649B">
              <w:rPr>
                <w:rStyle w:val="normaltextrun"/>
                <w:rFonts w:ascii="Garamond" w:hAnsi="Garamond"/>
              </w:rPr>
              <w:t>Works within a holistic care model, collaborating closely with other providers at SFH</w:t>
            </w:r>
            <w:r w:rsidR="00DC6FDB" w:rsidRPr="0056649B">
              <w:rPr>
                <w:rStyle w:val="normaltextrun"/>
                <w:rFonts w:ascii="Garamond" w:hAnsi="Garamond"/>
              </w:rPr>
              <w:t>.</w:t>
            </w:r>
            <w:r w:rsidRPr="0056649B">
              <w:rPr>
                <w:rStyle w:val="eop"/>
                <w:rFonts w:ascii="Garamond" w:hAnsi="Garamond"/>
              </w:rPr>
              <w:t> </w:t>
            </w:r>
          </w:p>
          <w:p w14:paraId="15E9AAB5" w14:textId="77777777" w:rsidR="008E49D3" w:rsidRPr="0056649B" w:rsidRDefault="008E49D3" w:rsidP="008E49D3">
            <w:pPr>
              <w:pStyle w:val="paragraph"/>
              <w:numPr>
                <w:ilvl w:val="0"/>
                <w:numId w:val="2"/>
              </w:numPr>
              <w:spacing w:before="0" w:beforeAutospacing="0" w:after="0" w:afterAutospacing="0"/>
              <w:textAlignment w:val="baseline"/>
              <w:rPr>
                <w:rFonts w:ascii="Garamond" w:hAnsi="Garamond"/>
              </w:rPr>
            </w:pPr>
            <w:r w:rsidRPr="0056649B">
              <w:rPr>
                <w:rStyle w:val="normaltextrun"/>
                <w:rFonts w:ascii="Garamond" w:hAnsi="Garamond"/>
              </w:rPr>
              <w:t>Coordinates directly with psychiatric services to ensure continuity of care for IOP guests.</w:t>
            </w:r>
            <w:r w:rsidRPr="0056649B">
              <w:rPr>
                <w:rStyle w:val="eop"/>
                <w:rFonts w:ascii="Garamond" w:hAnsi="Garamond"/>
              </w:rPr>
              <w:t> </w:t>
            </w:r>
          </w:p>
          <w:p w14:paraId="4046A989" w14:textId="77777777" w:rsidR="008E49D3" w:rsidRPr="006A346D" w:rsidRDefault="008E49D3" w:rsidP="008E49D3">
            <w:pPr>
              <w:pStyle w:val="paragraph"/>
              <w:numPr>
                <w:ilvl w:val="0"/>
                <w:numId w:val="2"/>
              </w:numPr>
              <w:spacing w:before="0" w:beforeAutospacing="0" w:after="0" w:afterAutospacing="0"/>
              <w:textAlignment w:val="baseline"/>
              <w:rPr>
                <w:rFonts w:ascii="Garamond" w:hAnsi="Garamond"/>
              </w:rPr>
            </w:pPr>
            <w:r w:rsidRPr="00DC6FDB">
              <w:rPr>
                <w:rStyle w:val="normaltextrun"/>
                <w:rFonts w:ascii="Garamond" w:hAnsi="Garamond"/>
              </w:rPr>
              <w:t>Conducts and documents intakes, assessments, treatment plans, and maintains timely clinical notes</w:t>
            </w:r>
            <w:r w:rsidR="00DC6FDB">
              <w:rPr>
                <w:rStyle w:val="normaltextrun"/>
                <w:rFonts w:ascii="Garamond" w:hAnsi="Garamond"/>
              </w:rPr>
              <w:t>.</w:t>
            </w:r>
            <w:r w:rsidRPr="00DC6FDB">
              <w:rPr>
                <w:rStyle w:val="eop"/>
                <w:rFonts w:ascii="Garamond" w:hAnsi="Garamond"/>
              </w:rPr>
              <w:t> </w:t>
            </w:r>
          </w:p>
          <w:p w14:paraId="71E2C70E" w14:textId="77777777" w:rsidR="008E49D3" w:rsidRPr="006A346D" w:rsidRDefault="008E49D3" w:rsidP="008E49D3">
            <w:pPr>
              <w:pStyle w:val="paragraph"/>
              <w:numPr>
                <w:ilvl w:val="0"/>
                <w:numId w:val="2"/>
              </w:numPr>
              <w:spacing w:before="0" w:beforeAutospacing="0" w:after="0" w:afterAutospacing="0"/>
              <w:textAlignment w:val="baseline"/>
              <w:rPr>
                <w:rFonts w:ascii="Garamond" w:hAnsi="Garamond"/>
              </w:rPr>
            </w:pPr>
            <w:r w:rsidRPr="00DC6FDB">
              <w:rPr>
                <w:rStyle w:val="normaltextrun"/>
                <w:rFonts w:ascii="Garamond" w:hAnsi="Garamond"/>
              </w:rPr>
              <w:t>Supports in coordinating external referrals as needed with Harm Reduction Specialists and Case Managers</w:t>
            </w:r>
            <w:r w:rsidR="00DC6FDB">
              <w:rPr>
                <w:rStyle w:val="normaltextrun"/>
                <w:rFonts w:ascii="Garamond" w:hAnsi="Garamond"/>
              </w:rPr>
              <w:t>.</w:t>
            </w:r>
            <w:r w:rsidRPr="00DC6FDB">
              <w:rPr>
                <w:rStyle w:val="eop"/>
                <w:rFonts w:ascii="Garamond" w:hAnsi="Garamond"/>
              </w:rPr>
              <w:t> </w:t>
            </w:r>
          </w:p>
          <w:p w14:paraId="23FB5F92" w14:textId="77777777" w:rsidR="008E49D3" w:rsidRPr="0056649B" w:rsidRDefault="008E49D3" w:rsidP="008E49D3">
            <w:pPr>
              <w:pStyle w:val="paragraph"/>
              <w:numPr>
                <w:ilvl w:val="0"/>
                <w:numId w:val="2"/>
              </w:numPr>
              <w:spacing w:before="0" w:beforeAutospacing="0" w:after="0" w:afterAutospacing="0"/>
              <w:textAlignment w:val="baseline"/>
              <w:rPr>
                <w:rFonts w:ascii="Garamond" w:hAnsi="Garamond"/>
              </w:rPr>
            </w:pPr>
            <w:r w:rsidRPr="0056649B">
              <w:rPr>
                <w:rStyle w:val="normaltextrun"/>
                <w:rFonts w:ascii="Garamond" w:hAnsi="Garamond"/>
              </w:rPr>
              <w:t>Works closely with the behavioral health and medical team at our partner Boston Healthcare for the Homeless, including the</w:t>
            </w:r>
            <w:r w:rsidR="006A346D" w:rsidRPr="0056649B">
              <w:rPr>
                <w:rStyle w:val="normaltextrun"/>
                <w:rFonts w:ascii="Garamond" w:hAnsi="Garamond"/>
              </w:rPr>
              <w:t xml:space="preserve"> Office Based Addiction Treatment</w:t>
            </w:r>
            <w:r w:rsidRPr="0056649B">
              <w:rPr>
                <w:rStyle w:val="normaltextrun"/>
                <w:rFonts w:ascii="Garamond" w:hAnsi="Garamond"/>
              </w:rPr>
              <w:t xml:space="preserve"> </w:t>
            </w:r>
            <w:r w:rsidR="006A346D" w:rsidRPr="0056649B">
              <w:rPr>
                <w:rStyle w:val="normaltextrun"/>
                <w:rFonts w:ascii="Garamond" w:hAnsi="Garamond"/>
              </w:rPr>
              <w:t>(</w:t>
            </w:r>
            <w:r w:rsidRPr="0056649B">
              <w:rPr>
                <w:rStyle w:val="normaltextrun"/>
                <w:rFonts w:ascii="Garamond" w:hAnsi="Garamond"/>
              </w:rPr>
              <w:t>OBAT</w:t>
            </w:r>
            <w:r w:rsidR="006A346D" w:rsidRPr="0056649B">
              <w:rPr>
                <w:rStyle w:val="normaltextrun"/>
                <w:rFonts w:ascii="Garamond" w:hAnsi="Garamond"/>
              </w:rPr>
              <w:t>)</w:t>
            </w:r>
            <w:r w:rsidRPr="0056649B">
              <w:rPr>
                <w:rStyle w:val="normaltextrun"/>
                <w:rFonts w:ascii="Garamond" w:hAnsi="Garamond"/>
              </w:rPr>
              <w:t xml:space="preserve"> team.</w:t>
            </w:r>
            <w:r w:rsidRPr="0056649B">
              <w:rPr>
                <w:rStyle w:val="eop"/>
                <w:rFonts w:ascii="Garamond" w:hAnsi="Garamond"/>
              </w:rPr>
              <w:t> </w:t>
            </w:r>
          </w:p>
          <w:p w14:paraId="7D8E24B3" w14:textId="77777777" w:rsidR="008E49D3" w:rsidRPr="006A346D" w:rsidRDefault="008E49D3" w:rsidP="008E49D3">
            <w:pPr>
              <w:pStyle w:val="paragraph"/>
              <w:numPr>
                <w:ilvl w:val="0"/>
                <w:numId w:val="2"/>
              </w:numPr>
              <w:spacing w:before="0" w:beforeAutospacing="0" w:after="0" w:afterAutospacing="0"/>
              <w:textAlignment w:val="baseline"/>
              <w:rPr>
                <w:rFonts w:ascii="Garamond" w:hAnsi="Garamond"/>
              </w:rPr>
            </w:pPr>
            <w:r w:rsidRPr="00A86D4B">
              <w:rPr>
                <w:rStyle w:val="normaltextrun"/>
                <w:rFonts w:ascii="Garamond" w:hAnsi="Garamond"/>
              </w:rPr>
              <w:lastRenderedPageBreak/>
              <w:t xml:space="preserve">Offers clinical insight and expertise into the development of an intensive outpatient treatment program model in pursuit of </w:t>
            </w:r>
            <w:r w:rsidR="00264EBA">
              <w:rPr>
                <w:rStyle w:val="normaltextrun"/>
                <w:rFonts w:ascii="Garamond" w:hAnsi="Garamond"/>
              </w:rPr>
              <w:t xml:space="preserve">and maintenance of </w:t>
            </w:r>
            <w:r w:rsidRPr="00A86D4B">
              <w:rPr>
                <w:rStyle w:val="normaltextrun"/>
                <w:rFonts w:ascii="Garamond" w:hAnsi="Garamond"/>
              </w:rPr>
              <w:t>licensure.</w:t>
            </w:r>
            <w:r w:rsidRPr="00A86D4B">
              <w:rPr>
                <w:rStyle w:val="eop"/>
                <w:rFonts w:ascii="Garamond" w:hAnsi="Garamond"/>
              </w:rPr>
              <w:t> </w:t>
            </w:r>
          </w:p>
          <w:p w14:paraId="5122DDDD" w14:textId="091A7E31" w:rsidR="008E49D3" w:rsidRDefault="008E49D3" w:rsidP="008E49D3">
            <w:pPr>
              <w:pStyle w:val="paragraph"/>
              <w:numPr>
                <w:ilvl w:val="0"/>
                <w:numId w:val="2"/>
              </w:numPr>
              <w:spacing w:before="0" w:beforeAutospacing="0" w:after="0" w:afterAutospacing="0"/>
              <w:textAlignment w:val="baseline"/>
              <w:rPr>
                <w:rStyle w:val="eop"/>
                <w:rFonts w:ascii="Garamond" w:hAnsi="Garamond"/>
              </w:rPr>
            </w:pPr>
            <w:r w:rsidRPr="00DC6FDB">
              <w:rPr>
                <w:rStyle w:val="normaltextrun"/>
                <w:rFonts w:ascii="Garamond" w:hAnsi="Garamond"/>
              </w:rPr>
              <w:t xml:space="preserve">Collaborates closely with </w:t>
            </w:r>
            <w:r w:rsidR="006A346D">
              <w:rPr>
                <w:rStyle w:val="normaltextrun"/>
                <w:rFonts w:ascii="Garamond" w:hAnsi="Garamond"/>
              </w:rPr>
              <w:t xml:space="preserve">agency leadership </w:t>
            </w:r>
            <w:r w:rsidRPr="00DC6FDB">
              <w:rPr>
                <w:rStyle w:val="normaltextrun"/>
                <w:rFonts w:ascii="Garamond" w:hAnsi="Garamond"/>
              </w:rPr>
              <w:t>to develop a billable model for SUD treatment services.  </w:t>
            </w:r>
            <w:r w:rsidRPr="00DC6FDB">
              <w:rPr>
                <w:rStyle w:val="eop"/>
                <w:rFonts w:ascii="Garamond" w:hAnsi="Garamond"/>
              </w:rPr>
              <w:t> </w:t>
            </w:r>
          </w:p>
          <w:p w14:paraId="5867DD1D" w14:textId="640C43AF" w:rsidR="00CE70BB" w:rsidRPr="006A346D" w:rsidRDefault="00CE70BB" w:rsidP="008E49D3">
            <w:pPr>
              <w:pStyle w:val="paragraph"/>
              <w:numPr>
                <w:ilvl w:val="0"/>
                <w:numId w:val="2"/>
              </w:numPr>
              <w:spacing w:before="0" w:beforeAutospacing="0" w:after="0" w:afterAutospacing="0"/>
              <w:textAlignment w:val="baseline"/>
              <w:rPr>
                <w:rFonts w:ascii="Garamond" w:hAnsi="Garamond"/>
              </w:rPr>
            </w:pPr>
            <w:r>
              <w:t>Coordinates with IOP administrative staff to develop and support referral process into the program and determine appropriateness for LOC</w:t>
            </w:r>
          </w:p>
          <w:p w14:paraId="41A6446C" w14:textId="77777777" w:rsidR="008E49D3" w:rsidRPr="006A346D" w:rsidRDefault="008E49D3" w:rsidP="008E49D3">
            <w:pPr>
              <w:pStyle w:val="paragraph"/>
              <w:numPr>
                <w:ilvl w:val="0"/>
                <w:numId w:val="2"/>
              </w:numPr>
              <w:spacing w:before="0" w:beforeAutospacing="0" w:after="0" w:afterAutospacing="0"/>
              <w:textAlignment w:val="baseline"/>
              <w:rPr>
                <w:rFonts w:ascii="Garamond" w:hAnsi="Garamond"/>
              </w:rPr>
            </w:pPr>
            <w:r w:rsidRPr="00DC6FDB">
              <w:rPr>
                <w:rStyle w:val="normaltextrun"/>
                <w:rFonts w:ascii="Garamond" w:hAnsi="Garamond"/>
              </w:rPr>
              <w:t>Infuses a person-centered, trauma-informed, and recovery-oriented approach in accordance with our Philosophy of Care.  </w:t>
            </w:r>
            <w:r w:rsidRPr="00DC6FDB">
              <w:rPr>
                <w:rStyle w:val="eop"/>
                <w:rFonts w:ascii="Garamond" w:hAnsi="Garamond"/>
              </w:rPr>
              <w:t> </w:t>
            </w:r>
          </w:p>
          <w:p w14:paraId="229BB49C" w14:textId="77777777" w:rsidR="008E49D3" w:rsidRPr="006A346D" w:rsidRDefault="008E49D3" w:rsidP="008E49D3">
            <w:pPr>
              <w:pStyle w:val="paragraph"/>
              <w:numPr>
                <w:ilvl w:val="0"/>
                <w:numId w:val="2"/>
              </w:numPr>
              <w:spacing w:before="0" w:beforeAutospacing="0" w:after="0" w:afterAutospacing="0"/>
              <w:textAlignment w:val="baseline"/>
              <w:rPr>
                <w:rFonts w:ascii="Garamond" w:hAnsi="Garamond"/>
              </w:rPr>
            </w:pPr>
            <w:r w:rsidRPr="00DC6FDB">
              <w:rPr>
                <w:rStyle w:val="normaltextrun"/>
                <w:rFonts w:ascii="Garamond" w:hAnsi="Garamond"/>
              </w:rPr>
              <w:t>Adheres to agency code of conduct.</w:t>
            </w:r>
            <w:r w:rsidRPr="00DC6FDB">
              <w:rPr>
                <w:rStyle w:val="eop"/>
                <w:rFonts w:ascii="Garamond" w:hAnsi="Garamond"/>
              </w:rPr>
              <w:t> </w:t>
            </w:r>
          </w:p>
          <w:p w14:paraId="4A6C8230" w14:textId="77777777" w:rsidR="000353D7" w:rsidRPr="00DC6FDB" w:rsidRDefault="008E49D3" w:rsidP="006A346D">
            <w:pPr>
              <w:pStyle w:val="paragraph"/>
              <w:numPr>
                <w:ilvl w:val="0"/>
                <w:numId w:val="2"/>
              </w:numPr>
              <w:spacing w:before="0" w:beforeAutospacing="0" w:after="0" w:afterAutospacing="0"/>
              <w:jc w:val="both"/>
              <w:textAlignment w:val="baseline"/>
              <w:rPr>
                <w:rFonts w:ascii="Garamond" w:hAnsi="Garamond"/>
              </w:rPr>
            </w:pPr>
            <w:r w:rsidRPr="00DC6FDB">
              <w:rPr>
                <w:rStyle w:val="normaltextrun"/>
                <w:rFonts w:ascii="Garamond" w:hAnsi="Garamond"/>
              </w:rPr>
              <w:t>Performs other duties as assigned.</w:t>
            </w:r>
            <w:r w:rsidRPr="00DC6FDB">
              <w:rPr>
                <w:rStyle w:val="eop"/>
                <w:rFonts w:ascii="Garamond" w:hAnsi="Garamond"/>
              </w:rPr>
              <w:t> </w:t>
            </w:r>
          </w:p>
        </w:tc>
      </w:tr>
      <w:tr w:rsidR="000353D7" w:rsidRPr="00DC6FDB" w14:paraId="73AC063F" w14:textId="77777777" w:rsidTr="009C77D8">
        <w:tc>
          <w:tcPr>
            <w:tcW w:w="3060" w:type="dxa"/>
          </w:tcPr>
          <w:p w14:paraId="74E85E0E" w14:textId="77777777" w:rsidR="000353D7" w:rsidRPr="00DC6FDB" w:rsidRDefault="000353D7" w:rsidP="009C77D8">
            <w:pPr>
              <w:jc w:val="both"/>
              <w:rPr>
                <w:rFonts w:ascii="Garamond" w:hAnsi="Garamond"/>
                <w:b/>
                <w:sz w:val="24"/>
                <w:szCs w:val="24"/>
              </w:rPr>
            </w:pPr>
            <w:r w:rsidRPr="00DC6FDB">
              <w:rPr>
                <w:rFonts w:ascii="Garamond" w:hAnsi="Garamond"/>
                <w:b/>
                <w:sz w:val="24"/>
                <w:szCs w:val="24"/>
              </w:rPr>
              <w:lastRenderedPageBreak/>
              <w:t>Required Skills/Abilities:</w:t>
            </w:r>
          </w:p>
        </w:tc>
        <w:tc>
          <w:tcPr>
            <w:tcW w:w="7920" w:type="dxa"/>
          </w:tcPr>
          <w:p w14:paraId="116D3F84" w14:textId="77777777" w:rsidR="007D5BC6" w:rsidRPr="00A86D4B" w:rsidRDefault="007D5BC6" w:rsidP="007D5BC6">
            <w:pPr>
              <w:pStyle w:val="ListParagraph"/>
              <w:numPr>
                <w:ilvl w:val="0"/>
                <w:numId w:val="4"/>
              </w:numPr>
              <w:jc w:val="both"/>
              <w:rPr>
                <w:rFonts w:ascii="Garamond" w:hAnsi="Garamond"/>
                <w:sz w:val="24"/>
                <w:szCs w:val="24"/>
              </w:rPr>
            </w:pPr>
            <w:r w:rsidRPr="00A86D4B">
              <w:rPr>
                <w:rFonts w:ascii="Garamond" w:hAnsi="Garamond"/>
                <w:sz w:val="24"/>
                <w:szCs w:val="24"/>
              </w:rPr>
              <w:t>Proficiency in English.</w:t>
            </w:r>
          </w:p>
          <w:p w14:paraId="272A6B52" w14:textId="77777777" w:rsidR="00215032" w:rsidRPr="00DC6FDB" w:rsidRDefault="00215032" w:rsidP="007D5BC6">
            <w:pPr>
              <w:pStyle w:val="ListParagraph"/>
              <w:numPr>
                <w:ilvl w:val="0"/>
                <w:numId w:val="4"/>
              </w:numPr>
              <w:jc w:val="both"/>
              <w:rPr>
                <w:rFonts w:ascii="Garamond" w:hAnsi="Garamond"/>
                <w:sz w:val="24"/>
                <w:szCs w:val="24"/>
              </w:rPr>
            </w:pPr>
            <w:r w:rsidRPr="00DC6FDB">
              <w:rPr>
                <w:rFonts w:ascii="Garamond" w:hAnsi="Garamond"/>
                <w:sz w:val="24"/>
                <w:szCs w:val="24"/>
              </w:rPr>
              <w:t>Bilingual (Spanish) preferred</w:t>
            </w:r>
            <w:r w:rsidR="00DC6FDB">
              <w:rPr>
                <w:rFonts w:ascii="Garamond" w:hAnsi="Garamond"/>
                <w:sz w:val="24"/>
                <w:szCs w:val="24"/>
              </w:rPr>
              <w:t>.</w:t>
            </w:r>
          </w:p>
          <w:p w14:paraId="2163DD64" w14:textId="77777777" w:rsidR="007D5BC6" w:rsidRPr="00A86D4B" w:rsidRDefault="007D5BC6" w:rsidP="007D5BC6">
            <w:pPr>
              <w:pStyle w:val="ListParagraph"/>
              <w:numPr>
                <w:ilvl w:val="0"/>
                <w:numId w:val="4"/>
              </w:numPr>
              <w:jc w:val="both"/>
              <w:rPr>
                <w:rFonts w:ascii="Garamond" w:hAnsi="Garamond"/>
                <w:sz w:val="24"/>
                <w:szCs w:val="24"/>
              </w:rPr>
            </w:pPr>
            <w:r w:rsidRPr="00A86D4B">
              <w:rPr>
                <w:rFonts w:ascii="Garamond" w:hAnsi="Garamond"/>
                <w:sz w:val="24"/>
                <w:szCs w:val="24"/>
              </w:rPr>
              <w:t>Excellent verbal and written communication skills.</w:t>
            </w:r>
          </w:p>
          <w:p w14:paraId="0F310C70" w14:textId="77777777" w:rsidR="007D5BC6" w:rsidRPr="00A86D4B" w:rsidRDefault="007D5BC6" w:rsidP="007D5BC6">
            <w:pPr>
              <w:pStyle w:val="ListParagraph"/>
              <w:numPr>
                <w:ilvl w:val="0"/>
                <w:numId w:val="4"/>
              </w:numPr>
              <w:jc w:val="both"/>
              <w:rPr>
                <w:rFonts w:ascii="Garamond" w:hAnsi="Garamond"/>
                <w:sz w:val="24"/>
                <w:szCs w:val="24"/>
              </w:rPr>
            </w:pPr>
            <w:r w:rsidRPr="00A86D4B">
              <w:rPr>
                <w:rFonts w:ascii="Garamond" w:hAnsi="Garamond"/>
                <w:sz w:val="24"/>
                <w:szCs w:val="24"/>
              </w:rPr>
              <w:t>Excellent organizational skills with attention to detail.</w:t>
            </w:r>
          </w:p>
          <w:p w14:paraId="67B6E69F" w14:textId="77777777" w:rsidR="007D5BC6" w:rsidRPr="00264EBA" w:rsidRDefault="007D5BC6" w:rsidP="007D5BC6">
            <w:pPr>
              <w:pStyle w:val="ListParagraph"/>
              <w:numPr>
                <w:ilvl w:val="0"/>
                <w:numId w:val="4"/>
              </w:numPr>
              <w:jc w:val="both"/>
              <w:rPr>
                <w:rFonts w:ascii="Garamond" w:hAnsi="Garamond"/>
                <w:sz w:val="24"/>
                <w:szCs w:val="24"/>
              </w:rPr>
            </w:pPr>
            <w:r w:rsidRPr="00264EBA">
              <w:rPr>
                <w:rFonts w:ascii="Garamond" w:hAnsi="Garamond"/>
                <w:sz w:val="24"/>
                <w:szCs w:val="24"/>
              </w:rPr>
              <w:t>Ability to prioritize tasks and to delegate them when appropriate.</w:t>
            </w:r>
          </w:p>
          <w:p w14:paraId="6EBA5BF8" w14:textId="77777777" w:rsidR="007D5BC6" w:rsidRPr="00DC6FDB" w:rsidRDefault="007D5BC6" w:rsidP="007D5BC6">
            <w:pPr>
              <w:pStyle w:val="ListParagraph"/>
              <w:numPr>
                <w:ilvl w:val="0"/>
                <w:numId w:val="4"/>
              </w:numPr>
              <w:jc w:val="both"/>
              <w:rPr>
                <w:rFonts w:ascii="Garamond" w:hAnsi="Garamond"/>
                <w:sz w:val="24"/>
                <w:szCs w:val="24"/>
              </w:rPr>
            </w:pPr>
            <w:r w:rsidRPr="00DC6FDB">
              <w:rPr>
                <w:rFonts w:ascii="Garamond" w:hAnsi="Garamond"/>
                <w:sz w:val="24"/>
                <w:szCs w:val="24"/>
              </w:rPr>
              <w:t>Proficiency with Microsoft Office Suite.</w:t>
            </w:r>
          </w:p>
          <w:p w14:paraId="7E671CBF" w14:textId="77777777" w:rsidR="007D5BC6" w:rsidRPr="00A86D4B" w:rsidRDefault="007D5BC6" w:rsidP="007D5BC6">
            <w:pPr>
              <w:pStyle w:val="ListParagraph"/>
              <w:numPr>
                <w:ilvl w:val="0"/>
                <w:numId w:val="4"/>
              </w:numPr>
              <w:jc w:val="both"/>
              <w:rPr>
                <w:rFonts w:ascii="Garamond" w:hAnsi="Garamond"/>
                <w:sz w:val="24"/>
                <w:szCs w:val="24"/>
              </w:rPr>
            </w:pPr>
            <w:r w:rsidRPr="00DC6FDB">
              <w:rPr>
                <w:rFonts w:ascii="Garamond" w:hAnsi="Garamond"/>
                <w:sz w:val="24"/>
                <w:szCs w:val="24"/>
              </w:rPr>
              <w:t>Ability to function well in a fast-paced envir</w:t>
            </w:r>
            <w:r w:rsidRPr="00A86D4B">
              <w:rPr>
                <w:rFonts w:ascii="Garamond" w:hAnsi="Garamond"/>
                <w:sz w:val="24"/>
                <w:szCs w:val="24"/>
              </w:rPr>
              <w:t>onment with compassion and professionalism.</w:t>
            </w:r>
          </w:p>
          <w:p w14:paraId="54C6BBB4" w14:textId="77777777" w:rsidR="007D5BC6" w:rsidRPr="00A86D4B" w:rsidRDefault="007D5BC6" w:rsidP="007D5BC6">
            <w:pPr>
              <w:pStyle w:val="ListParagraph"/>
              <w:numPr>
                <w:ilvl w:val="0"/>
                <w:numId w:val="4"/>
              </w:numPr>
              <w:jc w:val="both"/>
              <w:rPr>
                <w:rFonts w:ascii="Garamond" w:hAnsi="Garamond"/>
                <w:sz w:val="24"/>
                <w:szCs w:val="24"/>
              </w:rPr>
            </w:pPr>
            <w:r w:rsidRPr="00A86D4B">
              <w:rPr>
                <w:rFonts w:ascii="Garamond" w:hAnsi="Garamond"/>
                <w:sz w:val="24"/>
                <w:szCs w:val="24"/>
              </w:rPr>
              <w:t>Basic understanding of and commitment to taking a person-centered, recovery-oriented, and trauma-informed approach.</w:t>
            </w:r>
          </w:p>
          <w:p w14:paraId="671BCD04" w14:textId="77777777" w:rsidR="007D5BC6" w:rsidRPr="00264EBA" w:rsidRDefault="007D5BC6" w:rsidP="007D5BC6">
            <w:pPr>
              <w:pStyle w:val="ListParagraph"/>
              <w:numPr>
                <w:ilvl w:val="0"/>
                <w:numId w:val="4"/>
              </w:numPr>
              <w:jc w:val="both"/>
              <w:rPr>
                <w:rFonts w:ascii="Garamond" w:hAnsi="Garamond"/>
                <w:sz w:val="24"/>
                <w:szCs w:val="24"/>
              </w:rPr>
            </w:pPr>
            <w:r w:rsidRPr="00264EBA">
              <w:rPr>
                <w:rFonts w:ascii="Garamond" w:hAnsi="Garamond"/>
                <w:sz w:val="24"/>
                <w:szCs w:val="24"/>
              </w:rPr>
              <w:t>Strong analytical and problem-solving skills.</w:t>
            </w:r>
          </w:p>
          <w:p w14:paraId="3095107C" w14:textId="77777777" w:rsidR="007D5BC6" w:rsidRPr="006A346D" w:rsidRDefault="007D5BC6" w:rsidP="007D5BC6">
            <w:pPr>
              <w:pStyle w:val="paragraph"/>
              <w:numPr>
                <w:ilvl w:val="0"/>
                <w:numId w:val="4"/>
              </w:numPr>
              <w:spacing w:before="0" w:beforeAutospacing="0" w:after="0" w:afterAutospacing="0"/>
              <w:textAlignment w:val="baseline"/>
              <w:rPr>
                <w:rFonts w:ascii="Garamond" w:hAnsi="Garamond" w:cs="Calibri"/>
              </w:rPr>
            </w:pPr>
            <w:r w:rsidRPr="00DC6FDB">
              <w:rPr>
                <w:rStyle w:val="normaltextrun"/>
                <w:rFonts w:ascii="Garamond" w:hAnsi="Garamond" w:cs="Calibri"/>
              </w:rPr>
              <w:t>Ability to apply experience and insights from traditional treatment models to a less traditional setting</w:t>
            </w:r>
            <w:r w:rsidR="00DC6FDB">
              <w:rPr>
                <w:rStyle w:val="normaltextrun"/>
                <w:rFonts w:ascii="Garamond" w:hAnsi="Garamond" w:cs="Calibri"/>
              </w:rPr>
              <w:t>.</w:t>
            </w:r>
            <w:r w:rsidRPr="00DC6FDB">
              <w:rPr>
                <w:rStyle w:val="eop"/>
                <w:rFonts w:ascii="Garamond" w:hAnsi="Garamond" w:cs="Calibri"/>
              </w:rPr>
              <w:t> </w:t>
            </w:r>
          </w:p>
          <w:p w14:paraId="61A62C74" w14:textId="77777777" w:rsidR="007D5BC6" w:rsidRPr="006A346D" w:rsidRDefault="007D5BC6" w:rsidP="007D5BC6">
            <w:pPr>
              <w:pStyle w:val="paragraph"/>
              <w:numPr>
                <w:ilvl w:val="0"/>
                <w:numId w:val="4"/>
              </w:numPr>
              <w:spacing w:before="0" w:beforeAutospacing="0" w:after="0" w:afterAutospacing="0"/>
              <w:textAlignment w:val="baseline"/>
              <w:rPr>
                <w:rFonts w:ascii="Garamond" w:hAnsi="Garamond" w:cs="Calibri"/>
              </w:rPr>
            </w:pPr>
            <w:r w:rsidRPr="00DC6FDB">
              <w:rPr>
                <w:rStyle w:val="normaltextrun"/>
                <w:rFonts w:ascii="Garamond" w:hAnsi="Garamond" w:cs="Calibri"/>
              </w:rPr>
              <w:t>Ability to network and build relationships with external organizations</w:t>
            </w:r>
            <w:r w:rsidR="00DC6FDB">
              <w:rPr>
                <w:rStyle w:val="normaltextrun"/>
                <w:rFonts w:ascii="Garamond" w:hAnsi="Garamond" w:cs="Calibri"/>
              </w:rPr>
              <w:t>.</w:t>
            </w:r>
            <w:r w:rsidRPr="00DC6FDB">
              <w:rPr>
                <w:rStyle w:val="eop"/>
                <w:rFonts w:ascii="Garamond" w:hAnsi="Garamond" w:cs="Calibri"/>
              </w:rPr>
              <w:t> </w:t>
            </w:r>
          </w:p>
          <w:p w14:paraId="3F043BF4" w14:textId="77777777" w:rsidR="007D5BC6" w:rsidRPr="006A346D" w:rsidRDefault="007D5BC6" w:rsidP="007D5BC6">
            <w:pPr>
              <w:pStyle w:val="paragraph"/>
              <w:numPr>
                <w:ilvl w:val="0"/>
                <w:numId w:val="4"/>
              </w:numPr>
              <w:spacing w:before="0" w:beforeAutospacing="0" w:after="0" w:afterAutospacing="0"/>
              <w:textAlignment w:val="baseline"/>
              <w:rPr>
                <w:rFonts w:ascii="Garamond" w:hAnsi="Garamond" w:cs="Calibri"/>
              </w:rPr>
            </w:pPr>
            <w:r w:rsidRPr="00DC6FDB">
              <w:rPr>
                <w:rStyle w:val="normaltextrun"/>
                <w:rFonts w:ascii="Garamond" w:hAnsi="Garamond" w:cs="Calibri"/>
              </w:rPr>
              <w:t>Knowledge of Boston-based treatment providers and resources</w:t>
            </w:r>
            <w:r w:rsidR="00DC6FDB">
              <w:rPr>
                <w:rStyle w:val="normaltextrun"/>
                <w:rFonts w:ascii="Garamond" w:hAnsi="Garamond" w:cs="Calibri"/>
              </w:rPr>
              <w:t>.</w:t>
            </w:r>
            <w:r w:rsidRPr="00DC6FDB">
              <w:rPr>
                <w:rStyle w:val="eop"/>
                <w:rFonts w:ascii="Garamond" w:hAnsi="Garamond" w:cs="Calibri"/>
              </w:rPr>
              <w:t> </w:t>
            </w:r>
          </w:p>
          <w:p w14:paraId="207CC301" w14:textId="77777777" w:rsidR="007D5BC6" w:rsidRPr="00DC6FDB" w:rsidRDefault="007D5BC6" w:rsidP="007D5BC6">
            <w:pPr>
              <w:pStyle w:val="ListParagraph"/>
              <w:numPr>
                <w:ilvl w:val="0"/>
                <w:numId w:val="4"/>
              </w:numPr>
              <w:jc w:val="both"/>
              <w:rPr>
                <w:rFonts w:ascii="Garamond" w:hAnsi="Garamond"/>
                <w:sz w:val="24"/>
                <w:szCs w:val="24"/>
              </w:rPr>
            </w:pPr>
            <w:r w:rsidRPr="00DC6FDB">
              <w:rPr>
                <w:rStyle w:val="normaltextrun"/>
                <w:rFonts w:ascii="Garamond" w:hAnsi="Garamond"/>
                <w:sz w:val="24"/>
                <w:szCs w:val="24"/>
                <w:shd w:val="clear" w:color="auto" w:fill="FFFFFF"/>
              </w:rPr>
              <w:t>Knowledge of de-escalation techniques or crisis intervention.</w:t>
            </w:r>
          </w:p>
          <w:p w14:paraId="6D51BC27" w14:textId="77777777" w:rsidR="005547F6" w:rsidRPr="00A86D4B" w:rsidRDefault="005547F6" w:rsidP="007D5BC6">
            <w:pPr>
              <w:pStyle w:val="ListParagraph"/>
              <w:numPr>
                <w:ilvl w:val="0"/>
                <w:numId w:val="4"/>
              </w:numPr>
              <w:jc w:val="both"/>
              <w:rPr>
                <w:rFonts w:ascii="Garamond" w:hAnsi="Garamond"/>
                <w:sz w:val="24"/>
                <w:szCs w:val="24"/>
              </w:rPr>
            </w:pPr>
            <w:r w:rsidRPr="00A86D4B">
              <w:rPr>
                <w:rFonts w:ascii="Garamond" w:hAnsi="Garamond"/>
                <w:sz w:val="24"/>
                <w:szCs w:val="24"/>
              </w:rPr>
              <w:t>Strong supervisory and leadership skills.</w:t>
            </w:r>
          </w:p>
        </w:tc>
      </w:tr>
      <w:tr w:rsidR="000353D7" w:rsidRPr="00DC6FDB" w14:paraId="72D53273" w14:textId="77777777" w:rsidTr="009C77D8">
        <w:tc>
          <w:tcPr>
            <w:tcW w:w="3060" w:type="dxa"/>
          </w:tcPr>
          <w:p w14:paraId="29789640" w14:textId="77777777" w:rsidR="000353D7" w:rsidRPr="00DC6FDB" w:rsidRDefault="000353D7" w:rsidP="009C77D8">
            <w:pPr>
              <w:jc w:val="both"/>
              <w:rPr>
                <w:rFonts w:ascii="Garamond" w:hAnsi="Garamond"/>
                <w:b/>
                <w:sz w:val="24"/>
                <w:szCs w:val="24"/>
              </w:rPr>
            </w:pPr>
            <w:r w:rsidRPr="00DC6FDB">
              <w:rPr>
                <w:rFonts w:ascii="Garamond" w:hAnsi="Garamond"/>
                <w:b/>
                <w:sz w:val="24"/>
                <w:szCs w:val="24"/>
              </w:rPr>
              <w:t>Education and Experience:</w:t>
            </w:r>
          </w:p>
        </w:tc>
        <w:tc>
          <w:tcPr>
            <w:tcW w:w="7920" w:type="dxa"/>
          </w:tcPr>
          <w:p w14:paraId="1228D65E" w14:textId="77777777" w:rsidR="00011615" w:rsidRPr="006A346D" w:rsidRDefault="00011615" w:rsidP="00011615">
            <w:pPr>
              <w:pStyle w:val="paragraph"/>
              <w:numPr>
                <w:ilvl w:val="0"/>
                <w:numId w:val="9"/>
              </w:numPr>
              <w:spacing w:before="0" w:beforeAutospacing="0" w:after="0" w:afterAutospacing="0"/>
              <w:textAlignment w:val="baseline"/>
              <w:rPr>
                <w:rFonts w:ascii="Garamond" w:hAnsi="Garamond"/>
              </w:rPr>
            </w:pPr>
            <w:r w:rsidRPr="00A86D4B">
              <w:rPr>
                <w:rStyle w:val="normaltextrun"/>
                <w:rFonts w:ascii="Garamond" w:hAnsi="Garamond"/>
              </w:rPr>
              <w:t>Masters-level clinician.  LICSW (or LCSW with expectation to secure LICSW within 6 months) preferred.  LMHC will be considered.</w:t>
            </w:r>
            <w:r w:rsidRPr="00A86D4B">
              <w:rPr>
                <w:rStyle w:val="eop"/>
                <w:rFonts w:ascii="Garamond" w:hAnsi="Garamond"/>
              </w:rPr>
              <w:t> </w:t>
            </w:r>
          </w:p>
          <w:p w14:paraId="43B481B4" w14:textId="77777777" w:rsidR="00011615" w:rsidRPr="006A346D" w:rsidRDefault="00011615" w:rsidP="00011615">
            <w:pPr>
              <w:pStyle w:val="paragraph"/>
              <w:numPr>
                <w:ilvl w:val="0"/>
                <w:numId w:val="9"/>
              </w:numPr>
              <w:spacing w:before="0" w:beforeAutospacing="0" w:after="0" w:afterAutospacing="0"/>
              <w:textAlignment w:val="baseline"/>
              <w:rPr>
                <w:rFonts w:ascii="Garamond" w:hAnsi="Garamond"/>
              </w:rPr>
            </w:pPr>
            <w:r w:rsidRPr="00DC6FDB">
              <w:rPr>
                <w:rStyle w:val="normaltextrun"/>
                <w:rFonts w:ascii="Garamond" w:hAnsi="Garamond"/>
              </w:rPr>
              <w:t xml:space="preserve">Two (2) years of experience of providing SUD treatment utilizing evidenced based treatment models including group curriculum. </w:t>
            </w:r>
            <w:r w:rsidRPr="00DC6FDB">
              <w:rPr>
                <w:rStyle w:val="normaltextrun"/>
              </w:rPr>
              <w:t> </w:t>
            </w:r>
            <w:r w:rsidRPr="00DC6FDB">
              <w:rPr>
                <w:rStyle w:val="eop"/>
                <w:rFonts w:ascii="Garamond" w:hAnsi="Garamond"/>
              </w:rPr>
              <w:t> </w:t>
            </w:r>
          </w:p>
          <w:p w14:paraId="7EE0C103" w14:textId="77777777" w:rsidR="00011615" w:rsidRPr="006A346D" w:rsidRDefault="00011615" w:rsidP="00011615">
            <w:pPr>
              <w:pStyle w:val="paragraph"/>
              <w:numPr>
                <w:ilvl w:val="0"/>
                <w:numId w:val="9"/>
              </w:numPr>
              <w:spacing w:before="0" w:beforeAutospacing="0" w:after="0" w:afterAutospacing="0"/>
              <w:textAlignment w:val="baseline"/>
              <w:rPr>
                <w:rFonts w:ascii="Garamond" w:hAnsi="Garamond"/>
              </w:rPr>
            </w:pPr>
            <w:r w:rsidRPr="00DC6FDB">
              <w:rPr>
                <w:rStyle w:val="normaltextrun"/>
                <w:rFonts w:ascii="Garamond" w:hAnsi="Garamond"/>
              </w:rPr>
              <w:t>Experience with providing supervision.</w:t>
            </w:r>
            <w:r w:rsidRPr="00DC6FDB">
              <w:rPr>
                <w:rStyle w:val="eop"/>
                <w:rFonts w:ascii="Garamond" w:hAnsi="Garamond"/>
              </w:rPr>
              <w:t> </w:t>
            </w:r>
          </w:p>
          <w:p w14:paraId="0F597C24" w14:textId="77777777" w:rsidR="00011615" w:rsidRPr="006A346D" w:rsidRDefault="00011615" w:rsidP="00011615">
            <w:pPr>
              <w:pStyle w:val="paragraph"/>
              <w:numPr>
                <w:ilvl w:val="0"/>
                <w:numId w:val="9"/>
              </w:numPr>
              <w:spacing w:before="0" w:beforeAutospacing="0" w:after="0" w:afterAutospacing="0"/>
              <w:textAlignment w:val="baseline"/>
              <w:rPr>
                <w:rFonts w:ascii="Garamond" w:hAnsi="Garamond"/>
              </w:rPr>
            </w:pPr>
            <w:r w:rsidRPr="00DC6FDB">
              <w:rPr>
                <w:rStyle w:val="normaltextrun"/>
                <w:rFonts w:ascii="Garamond" w:hAnsi="Garamond"/>
              </w:rPr>
              <w:t>Experience with highly vulnerable, high-barrier individuals and awareness of issues common to those who are experiencing homelessness.</w:t>
            </w:r>
            <w:r w:rsidRPr="00DC6FDB">
              <w:rPr>
                <w:rStyle w:val="eop"/>
                <w:rFonts w:ascii="Garamond" w:hAnsi="Garamond"/>
              </w:rPr>
              <w:t> </w:t>
            </w:r>
          </w:p>
          <w:p w14:paraId="41ABB1EA" w14:textId="4CEAC604" w:rsidR="000353D7" w:rsidRPr="0056649B" w:rsidRDefault="00011615" w:rsidP="0056649B">
            <w:pPr>
              <w:pStyle w:val="paragraph"/>
              <w:numPr>
                <w:ilvl w:val="0"/>
                <w:numId w:val="8"/>
              </w:numPr>
              <w:spacing w:before="0" w:beforeAutospacing="0" w:after="0" w:afterAutospacing="0"/>
              <w:ind w:left="360" w:firstLine="0"/>
              <w:jc w:val="both"/>
              <w:textAlignment w:val="baseline"/>
              <w:rPr>
                <w:rFonts w:ascii="Garamond" w:hAnsi="Garamond"/>
              </w:rPr>
            </w:pPr>
            <w:r w:rsidRPr="00DC6FDB">
              <w:rPr>
                <w:rStyle w:val="normaltextrun"/>
                <w:rFonts w:ascii="Garamond" w:hAnsi="Garamond"/>
              </w:rPr>
              <w:t>Lived experience with homelessness and or recovery a plus</w:t>
            </w:r>
            <w:r w:rsidR="00A86D4B">
              <w:rPr>
                <w:rStyle w:val="normaltextrun"/>
                <w:rFonts w:ascii="Garamond" w:hAnsi="Garamond"/>
              </w:rPr>
              <w:t>.</w:t>
            </w:r>
            <w:r w:rsidRPr="00DC6FDB">
              <w:rPr>
                <w:rStyle w:val="eop"/>
                <w:rFonts w:ascii="Garamond" w:hAnsi="Garamond"/>
              </w:rPr>
              <w:t> </w:t>
            </w:r>
          </w:p>
        </w:tc>
      </w:tr>
      <w:tr w:rsidR="000353D7" w:rsidRPr="00DC6FDB" w14:paraId="29BABE14" w14:textId="77777777" w:rsidTr="009C77D8">
        <w:tc>
          <w:tcPr>
            <w:tcW w:w="3060" w:type="dxa"/>
          </w:tcPr>
          <w:p w14:paraId="77FD5AD0" w14:textId="77777777" w:rsidR="000353D7" w:rsidRPr="00DC6FDB" w:rsidRDefault="000353D7" w:rsidP="009C77D8">
            <w:pPr>
              <w:jc w:val="both"/>
              <w:rPr>
                <w:rFonts w:ascii="Garamond" w:hAnsi="Garamond"/>
                <w:b/>
                <w:sz w:val="24"/>
                <w:szCs w:val="24"/>
              </w:rPr>
            </w:pPr>
            <w:r w:rsidRPr="00DC6FDB">
              <w:rPr>
                <w:rFonts w:ascii="Garamond" w:hAnsi="Garamond"/>
                <w:b/>
                <w:sz w:val="24"/>
                <w:szCs w:val="24"/>
              </w:rPr>
              <w:t>Physical Requirements:</w:t>
            </w:r>
          </w:p>
          <w:p w14:paraId="4D91D346" w14:textId="77777777" w:rsidR="005154C7" w:rsidRPr="00A86D4B" w:rsidRDefault="005154C7" w:rsidP="009C77D8">
            <w:pPr>
              <w:jc w:val="both"/>
              <w:rPr>
                <w:rFonts w:ascii="Garamond" w:hAnsi="Garamond"/>
                <w:b/>
                <w:sz w:val="24"/>
                <w:szCs w:val="24"/>
              </w:rPr>
            </w:pPr>
            <w:r w:rsidRPr="00A86D4B">
              <w:rPr>
                <w:rFonts w:ascii="Garamond" w:hAnsi="Garamond"/>
                <w:b/>
                <w:sz w:val="24"/>
                <w:szCs w:val="24"/>
              </w:rPr>
              <w:t>Work hours, Equipment used</w:t>
            </w:r>
          </w:p>
        </w:tc>
        <w:tc>
          <w:tcPr>
            <w:tcW w:w="7920" w:type="dxa"/>
          </w:tcPr>
          <w:p w14:paraId="6E630C0E" w14:textId="77777777" w:rsidR="000353D7" w:rsidRPr="00264EBA" w:rsidRDefault="0015282D" w:rsidP="00011615">
            <w:pPr>
              <w:pStyle w:val="ListParagraph"/>
              <w:numPr>
                <w:ilvl w:val="0"/>
                <w:numId w:val="6"/>
              </w:numPr>
              <w:jc w:val="both"/>
              <w:rPr>
                <w:rFonts w:ascii="Garamond" w:hAnsi="Garamond"/>
                <w:sz w:val="24"/>
                <w:szCs w:val="24"/>
              </w:rPr>
            </w:pPr>
            <w:r w:rsidRPr="00264EBA">
              <w:rPr>
                <w:rFonts w:ascii="Garamond" w:hAnsi="Garamond"/>
                <w:sz w:val="24"/>
                <w:szCs w:val="24"/>
              </w:rPr>
              <w:t>Prolonged periods of sitting at a desk and working on a computer.</w:t>
            </w:r>
          </w:p>
          <w:p w14:paraId="68D256F1" w14:textId="77777777" w:rsidR="0015282D" w:rsidRPr="00DC6FDB" w:rsidRDefault="0015282D" w:rsidP="00011615">
            <w:pPr>
              <w:pStyle w:val="ListParagraph"/>
              <w:numPr>
                <w:ilvl w:val="0"/>
                <w:numId w:val="6"/>
              </w:numPr>
              <w:jc w:val="both"/>
              <w:rPr>
                <w:rFonts w:ascii="Garamond" w:hAnsi="Garamond"/>
                <w:sz w:val="24"/>
                <w:szCs w:val="24"/>
              </w:rPr>
            </w:pPr>
            <w:r w:rsidRPr="00DC6FDB">
              <w:rPr>
                <w:rFonts w:ascii="Garamond" w:hAnsi="Garamond"/>
                <w:sz w:val="24"/>
                <w:szCs w:val="24"/>
              </w:rPr>
              <w:t>Must be able to lift up to 10 pounds at times.</w:t>
            </w:r>
          </w:p>
          <w:p w14:paraId="685E3E14" w14:textId="77777777" w:rsidR="00BD08BB" w:rsidRPr="00DC6FDB" w:rsidRDefault="00BD08BB" w:rsidP="00011615">
            <w:pPr>
              <w:pStyle w:val="ListParagraph"/>
              <w:numPr>
                <w:ilvl w:val="0"/>
                <w:numId w:val="6"/>
              </w:numPr>
              <w:jc w:val="both"/>
              <w:rPr>
                <w:rFonts w:ascii="Garamond" w:hAnsi="Garamond"/>
                <w:sz w:val="24"/>
                <w:szCs w:val="24"/>
              </w:rPr>
            </w:pPr>
            <w:r w:rsidRPr="00DC6FDB">
              <w:rPr>
                <w:rFonts w:ascii="Garamond" w:hAnsi="Garamond"/>
                <w:sz w:val="24"/>
                <w:szCs w:val="24"/>
              </w:rPr>
              <w:t>Prolong standing and moving throughout multi-level bu</w:t>
            </w:r>
            <w:r w:rsidR="00BB1CC6" w:rsidRPr="00DC6FDB">
              <w:rPr>
                <w:rFonts w:ascii="Garamond" w:hAnsi="Garamond"/>
                <w:sz w:val="24"/>
                <w:szCs w:val="24"/>
              </w:rPr>
              <w:t>i</w:t>
            </w:r>
            <w:r w:rsidRPr="00DC6FDB">
              <w:rPr>
                <w:rFonts w:ascii="Garamond" w:hAnsi="Garamond"/>
                <w:sz w:val="24"/>
                <w:szCs w:val="24"/>
              </w:rPr>
              <w:t>lding.</w:t>
            </w:r>
          </w:p>
          <w:p w14:paraId="02808001" w14:textId="77777777" w:rsidR="00BB1CC6" w:rsidRPr="00DC6FDB" w:rsidRDefault="00BB1CC6" w:rsidP="00011615">
            <w:pPr>
              <w:pStyle w:val="ListParagraph"/>
              <w:numPr>
                <w:ilvl w:val="0"/>
                <w:numId w:val="6"/>
              </w:numPr>
              <w:jc w:val="both"/>
              <w:rPr>
                <w:rFonts w:ascii="Garamond" w:hAnsi="Garamond"/>
                <w:sz w:val="24"/>
                <w:szCs w:val="24"/>
              </w:rPr>
            </w:pPr>
            <w:r w:rsidRPr="00DC6FDB">
              <w:rPr>
                <w:rFonts w:ascii="Garamond" w:hAnsi="Garamond"/>
                <w:sz w:val="24"/>
                <w:szCs w:val="24"/>
              </w:rPr>
              <w:t>Constantly operate computer and other office machinery, such as a calculator, copy machine, computer printer, 2-way radio.</w:t>
            </w:r>
          </w:p>
          <w:p w14:paraId="16BB47B6" w14:textId="77777777" w:rsidR="0015282D" w:rsidRPr="00A86D4B" w:rsidRDefault="005547F6" w:rsidP="00011615">
            <w:pPr>
              <w:pStyle w:val="ListParagraph"/>
              <w:numPr>
                <w:ilvl w:val="0"/>
                <w:numId w:val="6"/>
              </w:numPr>
              <w:jc w:val="both"/>
              <w:rPr>
                <w:rFonts w:ascii="Garamond" w:hAnsi="Garamond"/>
                <w:sz w:val="24"/>
                <w:szCs w:val="24"/>
              </w:rPr>
            </w:pPr>
            <w:r w:rsidRPr="00A86D4B">
              <w:rPr>
                <w:rFonts w:ascii="Garamond" w:hAnsi="Garamond"/>
                <w:sz w:val="24"/>
                <w:szCs w:val="24"/>
              </w:rPr>
              <w:t xml:space="preserve">Workweek:  Monday – </w:t>
            </w:r>
            <w:r w:rsidR="00011615" w:rsidRPr="00A86D4B">
              <w:rPr>
                <w:rFonts w:ascii="Garamond" w:hAnsi="Garamond"/>
                <w:sz w:val="24"/>
                <w:szCs w:val="24"/>
              </w:rPr>
              <w:t>Friday</w:t>
            </w:r>
            <w:r w:rsidRPr="00A86D4B">
              <w:rPr>
                <w:rFonts w:ascii="Garamond" w:hAnsi="Garamond"/>
                <w:sz w:val="24"/>
                <w:szCs w:val="24"/>
              </w:rPr>
              <w:t xml:space="preserve">. </w:t>
            </w:r>
          </w:p>
        </w:tc>
      </w:tr>
      <w:tr w:rsidR="000353D7" w:rsidRPr="00DC6FDB" w14:paraId="29C5D3D0" w14:textId="77777777" w:rsidTr="009C77D8">
        <w:tc>
          <w:tcPr>
            <w:tcW w:w="3060" w:type="dxa"/>
          </w:tcPr>
          <w:p w14:paraId="7C1ACF24" w14:textId="77777777" w:rsidR="000353D7" w:rsidRPr="00DC6FDB" w:rsidRDefault="000353D7" w:rsidP="009C77D8">
            <w:pPr>
              <w:jc w:val="both"/>
              <w:rPr>
                <w:rFonts w:ascii="Garamond" w:hAnsi="Garamond"/>
                <w:b/>
                <w:sz w:val="24"/>
                <w:szCs w:val="24"/>
              </w:rPr>
            </w:pPr>
            <w:r w:rsidRPr="00DC6FDB">
              <w:rPr>
                <w:rFonts w:ascii="Garamond" w:hAnsi="Garamond"/>
                <w:b/>
                <w:sz w:val="24"/>
                <w:szCs w:val="24"/>
              </w:rPr>
              <w:t>Essential Personnel:</w:t>
            </w:r>
          </w:p>
          <w:p w14:paraId="2B899C07" w14:textId="77777777" w:rsidR="000353D7" w:rsidRPr="006A346D" w:rsidRDefault="000353D7" w:rsidP="009C77D8">
            <w:pPr>
              <w:jc w:val="both"/>
              <w:rPr>
                <w:rFonts w:ascii="Garamond" w:hAnsi="Garamond"/>
                <w:b/>
                <w:i/>
                <w:sz w:val="24"/>
                <w:szCs w:val="24"/>
              </w:rPr>
            </w:pPr>
            <w:r w:rsidRPr="006A346D">
              <w:rPr>
                <w:rFonts w:ascii="Garamond" w:hAnsi="Garamond"/>
                <w:b/>
                <w:i/>
                <w:sz w:val="16"/>
                <w:szCs w:val="16"/>
              </w:rPr>
              <w:t>(</w:t>
            </w:r>
            <w:r w:rsidR="00845764" w:rsidRPr="006A346D">
              <w:rPr>
                <w:rFonts w:ascii="Garamond" w:hAnsi="Garamond"/>
                <w:b/>
                <w:i/>
                <w:sz w:val="16"/>
                <w:szCs w:val="16"/>
              </w:rPr>
              <w:t xml:space="preserve">Employee who is designated to work during a business closure or limited </w:t>
            </w:r>
            <w:r w:rsidR="00845764" w:rsidRPr="006A346D">
              <w:rPr>
                <w:rFonts w:ascii="Garamond" w:hAnsi="Garamond"/>
                <w:b/>
                <w:i/>
                <w:sz w:val="16"/>
                <w:szCs w:val="16"/>
              </w:rPr>
              <w:lastRenderedPageBreak/>
              <w:t>closure in order to meet operational requirements.</w:t>
            </w:r>
            <w:r w:rsidRPr="006A346D">
              <w:rPr>
                <w:rFonts w:ascii="Garamond" w:hAnsi="Garamond"/>
                <w:b/>
                <w:i/>
                <w:sz w:val="16"/>
                <w:szCs w:val="16"/>
              </w:rPr>
              <w:t>)</w:t>
            </w:r>
          </w:p>
        </w:tc>
        <w:tc>
          <w:tcPr>
            <w:tcW w:w="7920" w:type="dxa"/>
          </w:tcPr>
          <w:p w14:paraId="59338D6F" w14:textId="77777777" w:rsidR="000353D7" w:rsidRPr="00DC6FDB" w:rsidRDefault="00011615" w:rsidP="00011615">
            <w:pPr>
              <w:pStyle w:val="ListParagraph"/>
              <w:numPr>
                <w:ilvl w:val="0"/>
                <w:numId w:val="7"/>
              </w:numPr>
              <w:jc w:val="both"/>
              <w:rPr>
                <w:rFonts w:ascii="Garamond" w:hAnsi="Garamond"/>
                <w:sz w:val="24"/>
                <w:szCs w:val="24"/>
              </w:rPr>
            </w:pPr>
            <w:r w:rsidRPr="00DC6FDB">
              <w:rPr>
                <w:rFonts w:ascii="Garamond" w:hAnsi="Garamond"/>
                <w:sz w:val="24"/>
                <w:szCs w:val="24"/>
              </w:rPr>
              <w:lastRenderedPageBreak/>
              <w:t>No</w:t>
            </w:r>
          </w:p>
        </w:tc>
      </w:tr>
      <w:tr w:rsidR="000353D7" w:rsidRPr="00DC6FDB" w14:paraId="325C699F" w14:textId="77777777" w:rsidTr="009C77D8">
        <w:tc>
          <w:tcPr>
            <w:tcW w:w="3060" w:type="dxa"/>
          </w:tcPr>
          <w:p w14:paraId="255B890A" w14:textId="77777777" w:rsidR="000353D7" w:rsidRPr="00DC6FDB" w:rsidRDefault="000353D7" w:rsidP="009C77D8">
            <w:pPr>
              <w:jc w:val="both"/>
              <w:rPr>
                <w:rFonts w:ascii="Garamond" w:hAnsi="Garamond"/>
                <w:b/>
                <w:sz w:val="24"/>
                <w:szCs w:val="24"/>
              </w:rPr>
            </w:pPr>
            <w:r w:rsidRPr="00DC6FDB">
              <w:rPr>
                <w:rFonts w:ascii="Garamond" w:hAnsi="Garamond"/>
                <w:b/>
                <w:sz w:val="24"/>
                <w:szCs w:val="24"/>
              </w:rPr>
              <w:t xml:space="preserve">Accommodation and </w:t>
            </w:r>
            <w:r w:rsidR="0015282D" w:rsidRPr="00DC6FDB">
              <w:rPr>
                <w:rFonts w:ascii="Garamond" w:hAnsi="Garamond"/>
                <w:b/>
                <w:sz w:val="24"/>
                <w:szCs w:val="24"/>
              </w:rPr>
              <w:t>EEO:</w:t>
            </w:r>
          </w:p>
        </w:tc>
        <w:tc>
          <w:tcPr>
            <w:tcW w:w="7920" w:type="dxa"/>
          </w:tcPr>
          <w:p w14:paraId="43A4FA22" w14:textId="77777777" w:rsidR="00AF4494" w:rsidRPr="00A86D4B" w:rsidRDefault="00AF4494" w:rsidP="009C77D8">
            <w:pPr>
              <w:jc w:val="both"/>
              <w:rPr>
                <w:rFonts w:ascii="Garamond" w:hAnsi="Garamond"/>
                <w:sz w:val="24"/>
                <w:szCs w:val="24"/>
              </w:rPr>
            </w:pPr>
            <w:r w:rsidRPr="00A86D4B">
              <w:rPr>
                <w:rFonts w:ascii="Garamond" w:eastAsia="Times New Roman" w:hAnsi="Garamond" w:cs="Helvetica"/>
                <w:color w:val="222222"/>
                <w:sz w:val="24"/>
                <w:szCs w:val="24"/>
              </w:rPr>
              <w:t>SFH is an Equal Employment Opportunity Employer is committed to a diverse and inclusive workforce where all staff can reach their fullest potential.  W</w:t>
            </w:r>
            <w:r w:rsidRPr="00A86D4B">
              <w:rPr>
                <w:rFonts w:ascii="Garamond" w:hAnsi="Garamond"/>
                <w:sz w:val="24"/>
                <w:szCs w:val="24"/>
              </w:rPr>
              <w:t xml:space="preserve">e welcome – everyone who have lived experience of homelessness and/or recovery, and those who have faced historic barriers to competitive employment, in particular Black, Indigenous, and People of Color (BIPOC), and those who are multi-lingual or multi-cultural and members of the LGBTQ+ community.  </w:t>
            </w:r>
          </w:p>
          <w:p w14:paraId="2B1CB85B" w14:textId="77777777" w:rsidR="00AF4494" w:rsidRPr="00264EBA" w:rsidRDefault="00AF4494" w:rsidP="009C77D8">
            <w:pPr>
              <w:jc w:val="both"/>
              <w:rPr>
                <w:rFonts w:ascii="Garamond" w:hAnsi="Garamond"/>
                <w:sz w:val="24"/>
                <w:szCs w:val="24"/>
              </w:rPr>
            </w:pPr>
          </w:p>
          <w:p w14:paraId="07D931E9" w14:textId="77777777" w:rsidR="000353D7" w:rsidRPr="00DC6FDB" w:rsidRDefault="00AF4494" w:rsidP="009C77D8">
            <w:pPr>
              <w:jc w:val="both"/>
              <w:rPr>
                <w:rFonts w:ascii="Garamond" w:hAnsi="Garamond"/>
                <w:sz w:val="24"/>
                <w:szCs w:val="24"/>
              </w:rPr>
            </w:pPr>
            <w:r w:rsidRPr="00DC6FDB">
              <w:rPr>
                <w:rFonts w:ascii="Garamond" w:hAnsi="Garamond"/>
                <w:sz w:val="24"/>
                <w:szCs w:val="24"/>
              </w:rPr>
              <w:t>Reasonable accommodations may be made to enable individuals with disabilities to perform these duties.</w:t>
            </w:r>
          </w:p>
        </w:tc>
      </w:tr>
    </w:tbl>
    <w:p w14:paraId="1E4CD886" w14:textId="77777777" w:rsidR="005547F6" w:rsidRPr="00DC6FDB" w:rsidRDefault="005547F6" w:rsidP="009C77D8">
      <w:pPr>
        <w:spacing w:line="240" w:lineRule="auto"/>
        <w:jc w:val="both"/>
        <w:rPr>
          <w:rFonts w:ascii="Garamond" w:hAnsi="Garamond"/>
          <w:sz w:val="24"/>
          <w:szCs w:val="24"/>
        </w:rPr>
      </w:pPr>
    </w:p>
    <w:p w14:paraId="051B4568" w14:textId="77777777" w:rsidR="007E25B1" w:rsidRPr="00A86D4B" w:rsidRDefault="00BB1CC6" w:rsidP="009C77D8">
      <w:pPr>
        <w:spacing w:line="240" w:lineRule="auto"/>
        <w:jc w:val="both"/>
        <w:rPr>
          <w:rFonts w:ascii="Garamond" w:hAnsi="Garamond"/>
          <w:sz w:val="24"/>
          <w:szCs w:val="24"/>
        </w:rPr>
      </w:pPr>
      <w:r w:rsidRPr="00A86D4B">
        <w:rPr>
          <w:rFonts w:ascii="Garamond" w:hAnsi="Garamond"/>
          <w:sz w:val="24"/>
          <w:szCs w:val="24"/>
        </w:rPr>
        <w:t>This job description i</w:t>
      </w:r>
      <w:r w:rsidR="005547F6" w:rsidRPr="00A86D4B">
        <w:rPr>
          <w:rFonts w:ascii="Garamond" w:hAnsi="Garamond"/>
          <w:sz w:val="24"/>
          <w:szCs w:val="24"/>
        </w:rPr>
        <w:t>s subject to change and does not restrict</w:t>
      </w:r>
      <w:r w:rsidRPr="00A86D4B">
        <w:rPr>
          <w:rFonts w:ascii="Garamond" w:hAnsi="Garamond"/>
          <w:sz w:val="24"/>
          <w:szCs w:val="24"/>
        </w:rPr>
        <w:t xml:space="preserve"> management’s right to assign </w:t>
      </w:r>
      <w:r w:rsidR="005154C7" w:rsidRPr="00A86D4B">
        <w:rPr>
          <w:rFonts w:ascii="Garamond" w:hAnsi="Garamond"/>
          <w:sz w:val="24"/>
          <w:szCs w:val="24"/>
        </w:rPr>
        <w:t>or reassign duties and responsib</w:t>
      </w:r>
      <w:r w:rsidR="005547F6" w:rsidRPr="00A86D4B">
        <w:rPr>
          <w:rFonts w:ascii="Garamond" w:hAnsi="Garamond"/>
          <w:sz w:val="24"/>
          <w:szCs w:val="24"/>
        </w:rPr>
        <w:t>ilities to this job at any time.</w:t>
      </w:r>
    </w:p>
    <w:p w14:paraId="02424728" w14:textId="77777777" w:rsidR="009C77D8" w:rsidRPr="00A86D4B" w:rsidRDefault="009C77D8" w:rsidP="009C77D8">
      <w:pPr>
        <w:pStyle w:val="Footer"/>
        <w:jc w:val="both"/>
        <w:rPr>
          <w:rFonts w:ascii="Garamond" w:hAnsi="Garamond"/>
          <w:b/>
          <w:i/>
          <w:sz w:val="24"/>
          <w:szCs w:val="24"/>
        </w:rPr>
      </w:pPr>
    </w:p>
    <w:p w14:paraId="43B068A0" w14:textId="77777777" w:rsidR="005547F6" w:rsidRPr="00264EBA" w:rsidRDefault="007E25B1" w:rsidP="009C77D8">
      <w:pPr>
        <w:pStyle w:val="Footer"/>
        <w:jc w:val="both"/>
        <w:rPr>
          <w:rFonts w:ascii="Garamond" w:hAnsi="Garamond"/>
          <w:b/>
          <w:i/>
          <w:sz w:val="24"/>
          <w:szCs w:val="24"/>
        </w:rPr>
      </w:pPr>
      <w:r w:rsidRPr="00264EBA">
        <w:rPr>
          <w:rFonts w:ascii="Garamond" w:hAnsi="Garamond"/>
          <w:b/>
          <w:i/>
          <w:sz w:val="24"/>
          <w:szCs w:val="24"/>
        </w:rPr>
        <w:t>Completed by Human Resources only:</w:t>
      </w:r>
    </w:p>
    <w:tbl>
      <w:tblPr>
        <w:tblStyle w:val="TableGrid"/>
        <w:tblW w:w="11070" w:type="dxa"/>
        <w:tblInd w:w="-815" w:type="dxa"/>
        <w:tblLook w:val="04A0" w:firstRow="1" w:lastRow="0" w:firstColumn="1" w:lastColumn="0" w:noHBand="0" w:noVBand="1"/>
      </w:tblPr>
      <w:tblGrid>
        <w:gridCol w:w="11070"/>
      </w:tblGrid>
      <w:tr w:rsidR="007E25B1" w:rsidRPr="00DC6FDB" w14:paraId="59CD3913" w14:textId="77777777" w:rsidTr="009C77D8">
        <w:tc>
          <w:tcPr>
            <w:tcW w:w="11070" w:type="dxa"/>
          </w:tcPr>
          <w:p w14:paraId="61AAAA93" w14:textId="77777777" w:rsidR="009C77D8" w:rsidRPr="00DC6FDB" w:rsidRDefault="007E25B1" w:rsidP="009C77D8">
            <w:pPr>
              <w:contextualSpacing/>
              <w:jc w:val="both"/>
              <w:rPr>
                <w:rFonts w:ascii="Garamond" w:hAnsi="Garamond"/>
                <w:sz w:val="24"/>
                <w:szCs w:val="24"/>
              </w:rPr>
            </w:pPr>
            <w:r w:rsidRPr="00DC6FDB">
              <w:rPr>
                <w:rFonts w:ascii="Garamond" w:hAnsi="Garamond"/>
                <w:sz w:val="24"/>
                <w:szCs w:val="24"/>
              </w:rPr>
              <w:t>FLSA Status:</w:t>
            </w:r>
            <w:r w:rsidR="009C77D8" w:rsidRPr="00DC6FDB">
              <w:rPr>
                <w:rFonts w:ascii="Garamond" w:hAnsi="Garamond"/>
                <w:sz w:val="24"/>
                <w:szCs w:val="24"/>
              </w:rPr>
              <w:t xml:space="preserve">              </w:t>
            </w:r>
            <w:sdt>
              <w:sdtPr>
                <w:rPr>
                  <w:rFonts w:ascii="Garamond" w:hAnsi="Garamond" w:cstheme="minorHAnsi"/>
                  <w:sz w:val="24"/>
                  <w:szCs w:val="24"/>
                </w:rPr>
                <w:id w:val="178938364"/>
                <w14:checkbox>
                  <w14:checked w14:val="1"/>
                  <w14:checkedState w14:val="2612" w14:font="MS Gothic"/>
                  <w14:uncheckedState w14:val="2610" w14:font="MS Gothic"/>
                </w14:checkbox>
              </w:sdtPr>
              <w:sdtEndPr/>
              <w:sdtContent>
                <w:r w:rsidR="00DC6FDB" w:rsidRPr="006A346D">
                  <w:rPr>
                    <w:rFonts w:ascii="MS Gothic" w:eastAsia="MS Gothic" w:hAnsi="MS Gothic" w:cs="Segoe UI Symbol"/>
                    <w:sz w:val="24"/>
                    <w:szCs w:val="24"/>
                  </w:rPr>
                  <w:t>☒</w:t>
                </w:r>
              </w:sdtContent>
            </w:sdt>
            <w:r w:rsidR="009C77D8" w:rsidRPr="006A346D">
              <w:rPr>
                <w:rFonts w:ascii="Garamond" w:hAnsi="Garamond" w:cstheme="minorHAnsi"/>
                <w:sz w:val="24"/>
                <w:szCs w:val="24"/>
              </w:rPr>
              <w:t xml:space="preserve">Exempt            </w:t>
            </w:r>
            <w:r w:rsidR="009C77D8" w:rsidRPr="00DC6FDB">
              <w:rPr>
                <w:rFonts w:ascii="Garamond" w:hAnsi="Garamond"/>
                <w:sz w:val="24"/>
                <w:szCs w:val="24"/>
              </w:rPr>
              <w:t xml:space="preserve"> </w:t>
            </w:r>
            <w:sdt>
              <w:sdtPr>
                <w:rPr>
                  <w:rFonts w:ascii="Garamond" w:hAnsi="Garamond" w:cstheme="minorHAnsi"/>
                  <w:sz w:val="24"/>
                  <w:szCs w:val="24"/>
                </w:rPr>
                <w:id w:val="1638606506"/>
                <w14:checkbox>
                  <w14:checked w14:val="0"/>
                  <w14:checkedState w14:val="2612" w14:font="MS Gothic"/>
                  <w14:uncheckedState w14:val="2610" w14:font="MS Gothic"/>
                </w14:checkbox>
              </w:sdtPr>
              <w:sdtEndPr/>
              <w:sdtContent>
                <w:r w:rsidR="009C77D8" w:rsidRPr="006A346D">
                  <w:rPr>
                    <w:rFonts w:ascii="Segoe UI Symbol" w:eastAsia="MS Gothic" w:hAnsi="Segoe UI Symbol" w:cs="Segoe UI Symbol"/>
                    <w:sz w:val="24"/>
                    <w:szCs w:val="24"/>
                  </w:rPr>
                  <w:t>☐</w:t>
                </w:r>
              </w:sdtContent>
            </w:sdt>
            <w:r w:rsidR="009C77D8" w:rsidRPr="006A346D">
              <w:rPr>
                <w:rFonts w:ascii="Garamond" w:hAnsi="Garamond" w:cstheme="minorHAnsi"/>
                <w:sz w:val="24"/>
                <w:szCs w:val="24"/>
              </w:rPr>
              <w:t>Non-exempt</w:t>
            </w:r>
          </w:p>
          <w:p w14:paraId="6B5EC22F" w14:textId="77777777" w:rsidR="009C77D8" w:rsidRPr="006A346D" w:rsidRDefault="00A8620C" w:rsidP="009C77D8">
            <w:pPr>
              <w:contextualSpacing/>
              <w:jc w:val="both"/>
              <w:rPr>
                <w:rFonts w:ascii="Garamond" w:hAnsi="Garamond" w:cstheme="minorHAnsi"/>
                <w:sz w:val="24"/>
                <w:szCs w:val="24"/>
              </w:rPr>
            </w:pPr>
            <w:sdt>
              <w:sdtPr>
                <w:rPr>
                  <w:rFonts w:ascii="Garamond" w:hAnsi="Garamond" w:cstheme="minorHAnsi"/>
                  <w:sz w:val="24"/>
                  <w:szCs w:val="24"/>
                </w:rPr>
                <w:id w:val="672616100"/>
                <w14:checkbox>
                  <w14:checked w14:val="1"/>
                  <w14:checkedState w14:val="2612" w14:font="MS Gothic"/>
                  <w14:uncheckedState w14:val="2610" w14:font="MS Gothic"/>
                </w14:checkbox>
              </w:sdtPr>
              <w:sdtEndPr/>
              <w:sdtContent>
                <w:r w:rsidR="00DC6FDB" w:rsidRPr="006A346D">
                  <w:rPr>
                    <w:rFonts w:ascii="MS Gothic" w:eastAsia="MS Gothic" w:hAnsi="MS Gothic" w:cs="Segoe UI Symbol"/>
                    <w:sz w:val="24"/>
                    <w:szCs w:val="24"/>
                  </w:rPr>
                  <w:t>☒</w:t>
                </w:r>
              </w:sdtContent>
            </w:sdt>
            <w:r w:rsidR="009C77D8" w:rsidRPr="006A346D">
              <w:rPr>
                <w:rFonts w:ascii="Garamond" w:hAnsi="Garamond" w:cstheme="minorHAnsi"/>
                <w:sz w:val="24"/>
                <w:szCs w:val="24"/>
              </w:rPr>
              <w:t xml:space="preserve">Full-Time  </w:t>
            </w:r>
            <w:r w:rsidR="009C77D8" w:rsidRPr="006A346D">
              <w:rPr>
                <w:rFonts w:ascii="Garamond" w:hAnsi="Garamond" w:cstheme="minorHAnsi"/>
                <w:sz w:val="24"/>
                <w:szCs w:val="24"/>
              </w:rPr>
              <w:tab/>
            </w:r>
            <w:r w:rsidR="009C77D8" w:rsidRPr="006A346D">
              <w:rPr>
                <w:rFonts w:ascii="Garamond" w:hAnsi="Garamond" w:cstheme="minorHAnsi"/>
                <w:sz w:val="24"/>
                <w:szCs w:val="24"/>
              </w:rPr>
              <w:tab/>
            </w:r>
            <w:r w:rsidR="009C77D8" w:rsidRPr="006A346D">
              <w:rPr>
                <w:rFonts w:ascii="Garamond" w:hAnsi="Garamond" w:cstheme="minorHAnsi"/>
                <w:sz w:val="24"/>
                <w:szCs w:val="24"/>
              </w:rPr>
              <w:tab/>
            </w:r>
            <w:r w:rsidR="009C77D8" w:rsidRPr="006A346D">
              <w:rPr>
                <w:rFonts w:ascii="Garamond" w:hAnsi="Garamond" w:cstheme="minorHAnsi"/>
                <w:sz w:val="24"/>
                <w:szCs w:val="24"/>
              </w:rPr>
              <w:tab/>
            </w:r>
            <w:r w:rsidR="009C77D8" w:rsidRPr="006A346D">
              <w:rPr>
                <w:rFonts w:ascii="Garamond" w:hAnsi="Garamond" w:cstheme="minorHAnsi"/>
                <w:sz w:val="24"/>
                <w:szCs w:val="24"/>
              </w:rPr>
              <w:tab/>
            </w:r>
            <w:r w:rsidR="009C77D8" w:rsidRPr="006A346D">
              <w:rPr>
                <w:rFonts w:ascii="Garamond" w:hAnsi="Garamond" w:cstheme="minorHAnsi"/>
                <w:sz w:val="24"/>
                <w:szCs w:val="24"/>
              </w:rPr>
              <w:tab/>
              <w:t xml:space="preserve"> </w:t>
            </w:r>
          </w:p>
          <w:p w14:paraId="2D4C7DC9" w14:textId="77777777" w:rsidR="009C77D8" w:rsidRPr="006A346D" w:rsidRDefault="00A8620C" w:rsidP="009C77D8">
            <w:pPr>
              <w:contextualSpacing/>
              <w:jc w:val="both"/>
              <w:rPr>
                <w:rFonts w:ascii="Garamond" w:hAnsi="Garamond" w:cstheme="minorHAnsi"/>
                <w:sz w:val="24"/>
                <w:szCs w:val="24"/>
              </w:rPr>
            </w:pPr>
            <w:sdt>
              <w:sdtPr>
                <w:rPr>
                  <w:rFonts w:ascii="Garamond" w:hAnsi="Garamond" w:cstheme="minorHAnsi"/>
                  <w:sz w:val="24"/>
                  <w:szCs w:val="24"/>
                </w:rPr>
                <w:id w:val="-1020470525"/>
                <w14:checkbox>
                  <w14:checked w14:val="0"/>
                  <w14:checkedState w14:val="2612" w14:font="MS Gothic"/>
                  <w14:uncheckedState w14:val="2610" w14:font="MS Gothic"/>
                </w14:checkbox>
              </w:sdtPr>
              <w:sdtEndPr/>
              <w:sdtContent>
                <w:r w:rsidR="009C77D8" w:rsidRPr="006A346D">
                  <w:rPr>
                    <w:rFonts w:ascii="Segoe UI Symbol" w:eastAsia="MS Gothic" w:hAnsi="Segoe UI Symbol" w:cs="Segoe UI Symbol"/>
                    <w:sz w:val="24"/>
                    <w:szCs w:val="24"/>
                  </w:rPr>
                  <w:t>☐</w:t>
                </w:r>
              </w:sdtContent>
            </w:sdt>
            <w:r w:rsidR="009C77D8" w:rsidRPr="006A346D">
              <w:rPr>
                <w:rFonts w:ascii="Garamond" w:hAnsi="Garamond" w:cstheme="minorHAnsi"/>
                <w:sz w:val="24"/>
                <w:szCs w:val="24"/>
              </w:rPr>
              <w:t xml:space="preserve">Part-Time;     </w:t>
            </w:r>
            <w:r w:rsidR="009C77D8" w:rsidRPr="006A346D">
              <w:rPr>
                <w:rFonts w:ascii="Garamond" w:hAnsi="Garamond" w:cstheme="minorHAnsi"/>
                <w:sz w:val="24"/>
                <w:szCs w:val="24"/>
                <w:u w:val="single"/>
              </w:rPr>
              <w:t xml:space="preserve"> _________          </w:t>
            </w:r>
            <w:r w:rsidR="009C77D8" w:rsidRPr="006A346D">
              <w:rPr>
                <w:rFonts w:ascii="Garamond" w:hAnsi="Garamond" w:cstheme="minorHAnsi"/>
                <w:sz w:val="24"/>
                <w:szCs w:val="24"/>
              </w:rPr>
              <w:t>Hours per week</w:t>
            </w:r>
            <w:r w:rsidR="009C77D8" w:rsidRPr="006A346D">
              <w:rPr>
                <w:rFonts w:ascii="Garamond" w:hAnsi="Garamond" w:cstheme="minorHAnsi"/>
                <w:sz w:val="24"/>
                <w:szCs w:val="24"/>
              </w:rPr>
              <w:tab/>
            </w:r>
            <w:r w:rsidR="009C77D8" w:rsidRPr="006A346D">
              <w:rPr>
                <w:rFonts w:ascii="Garamond" w:hAnsi="Garamond" w:cstheme="minorHAnsi"/>
                <w:sz w:val="24"/>
                <w:szCs w:val="24"/>
              </w:rPr>
              <w:tab/>
            </w:r>
            <w:r w:rsidR="009C77D8" w:rsidRPr="006A346D">
              <w:rPr>
                <w:rFonts w:ascii="Garamond" w:hAnsi="Garamond" w:cstheme="minorHAnsi"/>
                <w:sz w:val="24"/>
                <w:szCs w:val="24"/>
              </w:rPr>
              <w:tab/>
              <w:t xml:space="preserve"> </w:t>
            </w:r>
          </w:p>
          <w:p w14:paraId="6A825378" w14:textId="77777777" w:rsidR="007E25B1" w:rsidRPr="00DC6FDB" w:rsidRDefault="007E25B1" w:rsidP="009C77D8">
            <w:pPr>
              <w:pStyle w:val="Footer"/>
              <w:jc w:val="both"/>
              <w:rPr>
                <w:rFonts w:ascii="Garamond" w:hAnsi="Garamond"/>
                <w:sz w:val="24"/>
                <w:szCs w:val="24"/>
              </w:rPr>
            </w:pPr>
          </w:p>
          <w:p w14:paraId="24C91F6D" w14:textId="6EE7B525" w:rsidR="009C77D8" w:rsidRPr="006A346D" w:rsidRDefault="005547F6" w:rsidP="009C77D8">
            <w:pPr>
              <w:pStyle w:val="Footer"/>
              <w:jc w:val="both"/>
              <w:rPr>
                <w:rFonts w:ascii="Garamond" w:hAnsi="Garamond" w:cstheme="minorHAnsi"/>
                <w:sz w:val="24"/>
                <w:szCs w:val="24"/>
              </w:rPr>
            </w:pPr>
            <w:r w:rsidRPr="00DC6FDB">
              <w:rPr>
                <w:rFonts w:ascii="Garamond" w:hAnsi="Garamond"/>
                <w:b/>
                <w:i/>
                <w:sz w:val="24"/>
                <w:szCs w:val="24"/>
              </w:rPr>
              <w:t xml:space="preserve">Salary Range:  </w:t>
            </w:r>
            <w:r w:rsidR="009C77D8" w:rsidRPr="00DC6FDB">
              <w:rPr>
                <w:rFonts w:ascii="Garamond" w:hAnsi="Garamond"/>
                <w:b/>
                <w:i/>
                <w:sz w:val="24"/>
                <w:szCs w:val="24"/>
              </w:rPr>
              <w:t>L</w:t>
            </w:r>
            <w:r w:rsidRPr="00DC6FDB">
              <w:rPr>
                <w:rFonts w:ascii="Garamond" w:hAnsi="Garamond"/>
                <w:b/>
                <w:i/>
                <w:sz w:val="24"/>
                <w:szCs w:val="24"/>
              </w:rPr>
              <w:t>ow</w:t>
            </w:r>
            <w:r w:rsidR="00490C01" w:rsidRPr="00DC6FDB">
              <w:rPr>
                <w:rFonts w:ascii="Garamond" w:hAnsi="Garamond"/>
                <w:b/>
                <w:i/>
                <w:sz w:val="24"/>
                <w:szCs w:val="24"/>
              </w:rPr>
              <w:t xml:space="preserve"> </w:t>
            </w:r>
            <w:sdt>
              <w:sdtPr>
                <w:rPr>
                  <w:rFonts w:ascii="Garamond" w:hAnsi="Garamond" w:cstheme="minorHAnsi"/>
                  <w:sz w:val="24"/>
                  <w:szCs w:val="24"/>
                </w:rPr>
                <w:id w:val="1958592079"/>
                <w:placeholder>
                  <w:docPart w:val="402824723BBF49FCB3E13BBCB1802D73"/>
                </w:placeholder>
              </w:sdtPr>
              <w:sdtEndPr/>
              <w:sdtContent>
                <w:r w:rsidR="00A86D4B" w:rsidRPr="006A346D">
                  <w:rPr>
                    <w:rFonts w:ascii="Garamond" w:hAnsi="Garamond" w:cstheme="minorHAnsi"/>
                    <w:sz w:val="24"/>
                    <w:szCs w:val="24"/>
                  </w:rPr>
                  <w:t>$</w:t>
                </w:r>
                <w:r w:rsidR="000B674C">
                  <w:rPr>
                    <w:rFonts w:ascii="Garamond" w:hAnsi="Garamond" w:cstheme="minorHAnsi"/>
                    <w:sz w:val="24"/>
                    <w:szCs w:val="24"/>
                  </w:rPr>
                  <w:t>70,700 per year</w:t>
                </w:r>
              </w:sdtContent>
            </w:sdt>
            <w:r w:rsidR="00490C01" w:rsidRPr="00DC6FDB">
              <w:rPr>
                <w:rFonts w:ascii="Garamond" w:hAnsi="Garamond"/>
                <w:b/>
                <w:i/>
                <w:sz w:val="24"/>
                <w:szCs w:val="24"/>
              </w:rPr>
              <w:t xml:space="preserve">  Medium </w:t>
            </w:r>
            <w:sdt>
              <w:sdtPr>
                <w:rPr>
                  <w:rFonts w:ascii="Garamond" w:hAnsi="Garamond" w:cstheme="minorHAnsi"/>
                  <w:sz w:val="24"/>
                  <w:szCs w:val="24"/>
                </w:rPr>
                <w:id w:val="1546412430"/>
                <w:placeholder>
                  <w:docPart w:val="15EF59A5D78F460A874A5519DAB7708D"/>
                </w:placeholder>
              </w:sdtPr>
              <w:sdtEndPr/>
              <w:sdtContent>
                <w:r w:rsidR="00A86D4B" w:rsidRPr="006A346D">
                  <w:rPr>
                    <w:rFonts w:ascii="Garamond" w:hAnsi="Garamond" w:cstheme="minorHAnsi"/>
                    <w:sz w:val="24"/>
                    <w:szCs w:val="24"/>
                  </w:rPr>
                  <w:t>$</w:t>
                </w:r>
              </w:sdtContent>
            </w:sdt>
            <w:r w:rsidR="00490C01" w:rsidRPr="006A346D">
              <w:rPr>
                <w:rFonts w:ascii="Garamond" w:hAnsi="Garamond" w:cstheme="minorHAnsi"/>
                <w:sz w:val="24"/>
                <w:szCs w:val="24"/>
              </w:rPr>
              <w:t xml:space="preserve"> </w:t>
            </w:r>
            <w:r w:rsidR="00490C01" w:rsidRPr="00DC6FDB">
              <w:rPr>
                <w:rFonts w:ascii="Garamond" w:hAnsi="Garamond"/>
                <w:b/>
                <w:i/>
                <w:sz w:val="24"/>
                <w:szCs w:val="24"/>
              </w:rPr>
              <w:t xml:space="preserve"> High </w:t>
            </w:r>
            <w:sdt>
              <w:sdtPr>
                <w:rPr>
                  <w:rFonts w:ascii="Garamond" w:hAnsi="Garamond" w:cstheme="minorHAnsi"/>
                  <w:sz w:val="24"/>
                  <w:szCs w:val="24"/>
                </w:rPr>
                <w:id w:val="-832216978"/>
                <w:placeholder>
                  <w:docPart w:val="D5815A3A04294D408E89F032B3795FDD"/>
                </w:placeholder>
              </w:sdtPr>
              <w:sdtEndPr/>
              <w:sdtContent>
                <w:r w:rsidR="00A86D4B" w:rsidRPr="006A346D">
                  <w:rPr>
                    <w:rFonts w:ascii="Garamond" w:hAnsi="Garamond" w:cstheme="minorHAnsi"/>
                    <w:sz w:val="24"/>
                    <w:szCs w:val="24"/>
                  </w:rPr>
                  <w:t>$</w:t>
                </w:r>
                <w:r w:rsidR="000B674C">
                  <w:rPr>
                    <w:rFonts w:ascii="Garamond" w:hAnsi="Garamond" w:cstheme="minorHAnsi"/>
                    <w:sz w:val="24"/>
                    <w:szCs w:val="24"/>
                  </w:rPr>
                  <w:t>77,750 per year</w:t>
                </w:r>
              </w:sdtContent>
            </w:sdt>
          </w:p>
          <w:p w14:paraId="4AC3EFA4" w14:textId="139018CF" w:rsidR="007E25B1" w:rsidRPr="002164F5" w:rsidRDefault="00490C01" w:rsidP="000B674C">
            <w:pPr>
              <w:pStyle w:val="Footer"/>
              <w:jc w:val="both"/>
              <w:rPr>
                <w:rFonts w:ascii="Garamond" w:hAnsi="Garamond" w:cstheme="minorHAnsi"/>
                <w:sz w:val="24"/>
                <w:szCs w:val="24"/>
              </w:rPr>
            </w:pPr>
            <w:r w:rsidRPr="00DC6FDB">
              <w:rPr>
                <w:rFonts w:ascii="Garamond" w:hAnsi="Garamond"/>
                <w:b/>
                <w:i/>
                <w:sz w:val="24"/>
                <w:szCs w:val="24"/>
              </w:rPr>
              <w:t xml:space="preserve">Job </w:t>
            </w:r>
            <w:r w:rsidR="00DC6FDB">
              <w:rPr>
                <w:rFonts w:ascii="Garamond" w:hAnsi="Garamond"/>
                <w:b/>
                <w:i/>
                <w:sz w:val="24"/>
                <w:szCs w:val="24"/>
              </w:rPr>
              <w:t>Tier</w:t>
            </w:r>
            <w:r w:rsidRPr="00DC6FDB">
              <w:rPr>
                <w:rFonts w:ascii="Garamond" w:hAnsi="Garamond"/>
                <w:b/>
                <w:i/>
                <w:sz w:val="24"/>
                <w:szCs w:val="24"/>
              </w:rPr>
              <w:t>:  _</w:t>
            </w:r>
            <w:r w:rsidRPr="006A346D">
              <w:rPr>
                <w:rFonts w:ascii="Garamond" w:hAnsi="Garamond" w:cstheme="minorHAnsi"/>
                <w:sz w:val="24"/>
                <w:szCs w:val="24"/>
              </w:rPr>
              <w:t xml:space="preserve"> </w:t>
            </w:r>
            <w:sdt>
              <w:sdtPr>
                <w:rPr>
                  <w:rFonts w:ascii="Garamond" w:hAnsi="Garamond" w:cstheme="minorHAnsi"/>
                  <w:sz w:val="24"/>
                  <w:szCs w:val="24"/>
                </w:rPr>
                <w:id w:val="490149833"/>
                <w:placeholder>
                  <w:docPart w:val="C57E2F5A5F9F4DE8B6409AA5F7BAF5A1"/>
                </w:placeholder>
              </w:sdtPr>
              <w:sdtEndPr/>
              <w:sdtContent>
                <w:r w:rsidR="000B674C">
                  <w:rPr>
                    <w:rFonts w:ascii="Garamond" w:hAnsi="Garamond" w:cstheme="minorHAnsi"/>
                    <w:sz w:val="24"/>
                    <w:szCs w:val="24"/>
                  </w:rPr>
                  <w:t>9</w:t>
                </w:r>
              </w:sdtContent>
            </w:sdt>
            <w:r w:rsidRPr="006A346D">
              <w:rPr>
                <w:rFonts w:ascii="Garamond" w:hAnsi="Garamond" w:cstheme="minorHAnsi"/>
                <w:sz w:val="24"/>
                <w:szCs w:val="24"/>
              </w:rPr>
              <w:softHyphen/>
            </w:r>
            <w:r w:rsidRPr="006A346D">
              <w:rPr>
                <w:rFonts w:ascii="Garamond" w:hAnsi="Garamond" w:cstheme="minorHAnsi"/>
                <w:b/>
                <w:sz w:val="24"/>
                <w:szCs w:val="24"/>
              </w:rPr>
              <w:t>__</w:t>
            </w:r>
          </w:p>
        </w:tc>
      </w:tr>
    </w:tbl>
    <w:p w14:paraId="31136738" w14:textId="77777777" w:rsidR="007E25B1" w:rsidRPr="00DC6FDB" w:rsidRDefault="007E25B1" w:rsidP="009C77D8">
      <w:pPr>
        <w:spacing w:line="240" w:lineRule="auto"/>
        <w:jc w:val="both"/>
        <w:rPr>
          <w:rFonts w:ascii="Garamond" w:hAnsi="Garamond"/>
          <w:sz w:val="24"/>
          <w:szCs w:val="24"/>
        </w:rPr>
      </w:pPr>
    </w:p>
    <w:sectPr w:rsidR="007E25B1" w:rsidRPr="00DC6FDB" w:rsidSect="006A346D">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58BF" w14:textId="77777777" w:rsidR="00DD53CE" w:rsidRDefault="00DD53CE" w:rsidP="007E25B1">
      <w:pPr>
        <w:spacing w:after="0" w:line="240" w:lineRule="auto"/>
      </w:pPr>
      <w:r>
        <w:separator/>
      </w:r>
    </w:p>
  </w:endnote>
  <w:endnote w:type="continuationSeparator" w:id="0">
    <w:p w14:paraId="5FB02F69" w14:textId="77777777" w:rsidR="00DD53CE" w:rsidRDefault="00DD53CE" w:rsidP="007E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C012" w14:textId="6A53219B" w:rsidR="00DC6FDB" w:rsidRPr="006A346D" w:rsidRDefault="00DC6FDB">
    <w:pPr>
      <w:pStyle w:val="Footer"/>
      <w:rPr>
        <w:rFonts w:ascii="Garamond" w:hAnsi="Garamond"/>
        <w:sz w:val="18"/>
        <w:szCs w:val="18"/>
      </w:rPr>
    </w:pPr>
    <w:r w:rsidRPr="006A346D">
      <w:rPr>
        <w:rFonts w:ascii="Garamond" w:hAnsi="Garamond"/>
        <w:sz w:val="18"/>
        <w:szCs w:val="18"/>
      </w:rPr>
      <w:t>Job Title:  Senior Clinician</w:t>
    </w:r>
    <w:r w:rsidRPr="006A346D">
      <w:rPr>
        <w:rFonts w:ascii="Garamond" w:hAnsi="Garamond"/>
        <w:sz w:val="18"/>
        <w:szCs w:val="18"/>
      </w:rPr>
      <w:tab/>
    </w:r>
    <w:r w:rsidRPr="006A346D">
      <w:rPr>
        <w:rFonts w:ascii="Garamond" w:hAnsi="Garamond"/>
        <w:sz w:val="18"/>
        <w:szCs w:val="18"/>
      </w:rPr>
      <w:tab/>
      <w:t xml:space="preserve">Effective Date:  </w:t>
    </w:r>
    <w:r w:rsidR="00A8620C">
      <w:rPr>
        <w:rFonts w:ascii="Garamond" w:hAnsi="Garamond"/>
        <w:sz w:val="18"/>
        <w:szCs w:val="18"/>
      </w:rPr>
      <w:t>2/9/2024</w:t>
    </w:r>
  </w:p>
  <w:p w14:paraId="5AE24B1A" w14:textId="77777777" w:rsidR="00DC6FDB" w:rsidRDefault="00DC6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07C51" w14:textId="77777777" w:rsidR="00DD53CE" w:rsidRDefault="00DD53CE" w:rsidP="007E25B1">
      <w:pPr>
        <w:spacing w:after="0" w:line="240" w:lineRule="auto"/>
      </w:pPr>
      <w:r>
        <w:separator/>
      </w:r>
    </w:p>
  </w:footnote>
  <w:footnote w:type="continuationSeparator" w:id="0">
    <w:p w14:paraId="45D1BC74" w14:textId="77777777" w:rsidR="00DD53CE" w:rsidRDefault="00DD53CE" w:rsidP="007E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8C5E" w14:textId="77777777" w:rsidR="00845764" w:rsidRPr="00DC6FDB" w:rsidRDefault="00845764">
    <w:pPr>
      <w:pStyle w:val="Header"/>
      <w:rPr>
        <w:rFonts w:ascii="Garamond" w:hAnsi="Garamond"/>
        <w:b/>
        <w:sz w:val="24"/>
        <w:szCs w:val="24"/>
      </w:rPr>
    </w:pPr>
    <w:r w:rsidRPr="006A346D">
      <w:rPr>
        <w:rFonts w:ascii="Garamond" w:hAnsi="Garamond"/>
      </w:rPr>
      <w:ptab w:relativeTo="margin" w:alignment="center" w:leader="none"/>
    </w:r>
    <w:r w:rsidRPr="006A346D">
      <w:rPr>
        <w:rFonts w:ascii="Garamond" w:hAnsi="Garamond"/>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387"/>
    <w:multiLevelType w:val="hybridMultilevel"/>
    <w:tmpl w:val="9C26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B7232"/>
    <w:multiLevelType w:val="hybridMultilevel"/>
    <w:tmpl w:val="7186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55217"/>
    <w:multiLevelType w:val="hybridMultilevel"/>
    <w:tmpl w:val="175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2658E"/>
    <w:multiLevelType w:val="multilevel"/>
    <w:tmpl w:val="A46E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51274"/>
    <w:multiLevelType w:val="hybridMultilevel"/>
    <w:tmpl w:val="294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26C24"/>
    <w:multiLevelType w:val="multilevel"/>
    <w:tmpl w:val="F64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1848ED"/>
    <w:multiLevelType w:val="hybridMultilevel"/>
    <w:tmpl w:val="E8E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757F6"/>
    <w:multiLevelType w:val="multilevel"/>
    <w:tmpl w:val="640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2A2788"/>
    <w:multiLevelType w:val="hybridMultilevel"/>
    <w:tmpl w:val="378C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1"/>
    <w:rsid w:val="00011615"/>
    <w:rsid w:val="000353D7"/>
    <w:rsid w:val="000B674C"/>
    <w:rsid w:val="0015282D"/>
    <w:rsid w:val="00157AEF"/>
    <w:rsid w:val="00215032"/>
    <w:rsid w:val="002164F5"/>
    <w:rsid w:val="00264EBA"/>
    <w:rsid w:val="00307D20"/>
    <w:rsid w:val="00490C01"/>
    <w:rsid w:val="004F47FE"/>
    <w:rsid w:val="005154C7"/>
    <w:rsid w:val="005547F6"/>
    <w:rsid w:val="0056649B"/>
    <w:rsid w:val="00693259"/>
    <w:rsid w:val="0069478A"/>
    <w:rsid w:val="006A346D"/>
    <w:rsid w:val="006A684E"/>
    <w:rsid w:val="006C3476"/>
    <w:rsid w:val="006F27A1"/>
    <w:rsid w:val="007C326C"/>
    <w:rsid w:val="007D5BC6"/>
    <w:rsid w:val="007E25B1"/>
    <w:rsid w:val="008306E3"/>
    <w:rsid w:val="00845764"/>
    <w:rsid w:val="008D6B75"/>
    <w:rsid w:val="008E49D3"/>
    <w:rsid w:val="009C77D8"/>
    <w:rsid w:val="00A8620C"/>
    <w:rsid w:val="00A86D4B"/>
    <w:rsid w:val="00AC044F"/>
    <w:rsid w:val="00AF4494"/>
    <w:rsid w:val="00B858D4"/>
    <w:rsid w:val="00BB1CC6"/>
    <w:rsid w:val="00BD08BB"/>
    <w:rsid w:val="00CE70BB"/>
    <w:rsid w:val="00DC6FDB"/>
    <w:rsid w:val="00DD53CE"/>
    <w:rsid w:val="00E4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5844"/>
  <w15:chartTrackingRefBased/>
  <w15:docId w15:val="{2E7335B7-17A2-4913-8FF0-EDEECC6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B1"/>
  </w:style>
  <w:style w:type="paragraph" w:styleId="Footer">
    <w:name w:val="footer"/>
    <w:basedOn w:val="Normal"/>
    <w:link w:val="FooterChar"/>
    <w:uiPriority w:val="99"/>
    <w:unhideWhenUsed/>
    <w:rsid w:val="007E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B1"/>
  </w:style>
  <w:style w:type="table" w:styleId="TableGrid">
    <w:name w:val="Table Grid"/>
    <w:basedOn w:val="TableNormal"/>
    <w:uiPriority w:val="39"/>
    <w:rsid w:val="007E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C01"/>
    <w:rPr>
      <w:color w:val="808080"/>
    </w:rPr>
  </w:style>
  <w:style w:type="paragraph" w:customStyle="1" w:styleId="paragraph">
    <w:name w:val="paragraph"/>
    <w:basedOn w:val="Normal"/>
    <w:rsid w:val="008E4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49D3"/>
  </w:style>
  <w:style w:type="character" w:customStyle="1" w:styleId="eop">
    <w:name w:val="eop"/>
    <w:basedOn w:val="DefaultParagraphFont"/>
    <w:rsid w:val="008E49D3"/>
  </w:style>
  <w:style w:type="paragraph" w:styleId="ListParagraph">
    <w:name w:val="List Paragraph"/>
    <w:basedOn w:val="Normal"/>
    <w:uiPriority w:val="34"/>
    <w:qFormat/>
    <w:rsid w:val="007D5BC6"/>
    <w:pPr>
      <w:ind w:left="720"/>
      <w:contextualSpacing/>
    </w:pPr>
  </w:style>
  <w:style w:type="paragraph" w:styleId="BalloonText">
    <w:name w:val="Balloon Text"/>
    <w:basedOn w:val="Normal"/>
    <w:link w:val="BalloonTextChar"/>
    <w:uiPriority w:val="99"/>
    <w:semiHidden/>
    <w:unhideWhenUsed/>
    <w:rsid w:val="00DC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FDB"/>
    <w:rPr>
      <w:rFonts w:ascii="Segoe UI" w:hAnsi="Segoe UI" w:cs="Segoe UI"/>
      <w:sz w:val="18"/>
      <w:szCs w:val="18"/>
    </w:rPr>
  </w:style>
  <w:style w:type="character" w:styleId="CommentReference">
    <w:name w:val="annotation reference"/>
    <w:basedOn w:val="DefaultParagraphFont"/>
    <w:uiPriority w:val="99"/>
    <w:semiHidden/>
    <w:unhideWhenUsed/>
    <w:rsid w:val="00A86D4B"/>
    <w:rPr>
      <w:sz w:val="16"/>
      <w:szCs w:val="16"/>
    </w:rPr>
  </w:style>
  <w:style w:type="paragraph" w:styleId="CommentText">
    <w:name w:val="annotation text"/>
    <w:basedOn w:val="Normal"/>
    <w:link w:val="CommentTextChar"/>
    <w:uiPriority w:val="99"/>
    <w:semiHidden/>
    <w:unhideWhenUsed/>
    <w:rsid w:val="00A86D4B"/>
    <w:pPr>
      <w:spacing w:line="240" w:lineRule="auto"/>
    </w:pPr>
    <w:rPr>
      <w:sz w:val="20"/>
      <w:szCs w:val="20"/>
    </w:rPr>
  </w:style>
  <w:style w:type="character" w:customStyle="1" w:styleId="CommentTextChar">
    <w:name w:val="Comment Text Char"/>
    <w:basedOn w:val="DefaultParagraphFont"/>
    <w:link w:val="CommentText"/>
    <w:uiPriority w:val="99"/>
    <w:semiHidden/>
    <w:rsid w:val="00A86D4B"/>
    <w:rPr>
      <w:sz w:val="20"/>
      <w:szCs w:val="20"/>
    </w:rPr>
  </w:style>
  <w:style w:type="paragraph" w:styleId="CommentSubject">
    <w:name w:val="annotation subject"/>
    <w:basedOn w:val="CommentText"/>
    <w:next w:val="CommentText"/>
    <w:link w:val="CommentSubjectChar"/>
    <w:uiPriority w:val="99"/>
    <w:semiHidden/>
    <w:unhideWhenUsed/>
    <w:rsid w:val="00A86D4B"/>
    <w:rPr>
      <w:b/>
      <w:bCs/>
    </w:rPr>
  </w:style>
  <w:style w:type="character" w:customStyle="1" w:styleId="CommentSubjectChar">
    <w:name w:val="Comment Subject Char"/>
    <w:basedOn w:val="CommentTextChar"/>
    <w:link w:val="CommentSubject"/>
    <w:uiPriority w:val="99"/>
    <w:semiHidden/>
    <w:rsid w:val="00A86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9243">
      <w:bodyDiv w:val="1"/>
      <w:marLeft w:val="0"/>
      <w:marRight w:val="0"/>
      <w:marTop w:val="0"/>
      <w:marBottom w:val="0"/>
      <w:divBdr>
        <w:top w:val="none" w:sz="0" w:space="0" w:color="auto"/>
        <w:left w:val="none" w:sz="0" w:space="0" w:color="auto"/>
        <w:bottom w:val="none" w:sz="0" w:space="0" w:color="auto"/>
        <w:right w:val="none" w:sz="0" w:space="0" w:color="auto"/>
      </w:divBdr>
    </w:div>
    <w:div w:id="1507747131">
      <w:bodyDiv w:val="1"/>
      <w:marLeft w:val="0"/>
      <w:marRight w:val="0"/>
      <w:marTop w:val="0"/>
      <w:marBottom w:val="0"/>
      <w:divBdr>
        <w:top w:val="none" w:sz="0" w:space="0" w:color="auto"/>
        <w:left w:val="none" w:sz="0" w:space="0" w:color="auto"/>
        <w:bottom w:val="none" w:sz="0" w:space="0" w:color="auto"/>
        <w:right w:val="none" w:sz="0" w:space="0" w:color="auto"/>
      </w:divBdr>
    </w:div>
    <w:div w:id="20611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824723BBF49FCB3E13BBCB1802D73"/>
        <w:category>
          <w:name w:val="General"/>
          <w:gallery w:val="placeholder"/>
        </w:category>
        <w:types>
          <w:type w:val="bbPlcHdr"/>
        </w:types>
        <w:behaviors>
          <w:behavior w:val="content"/>
        </w:behaviors>
        <w:guid w:val="{888BB410-C124-432E-963B-C3A54E68BB17}"/>
      </w:docPartPr>
      <w:docPartBody>
        <w:p w:rsidR="00586005" w:rsidRDefault="00465F2F" w:rsidP="00465F2F">
          <w:pPr>
            <w:pStyle w:val="402824723BBF49FCB3E13BBCB1802D73"/>
          </w:pPr>
          <w:r w:rsidRPr="00A8614A">
            <w:rPr>
              <w:rStyle w:val="PlaceholderText"/>
            </w:rPr>
            <w:t>Click here to enter text.</w:t>
          </w:r>
        </w:p>
      </w:docPartBody>
    </w:docPart>
    <w:docPart>
      <w:docPartPr>
        <w:name w:val="15EF59A5D78F460A874A5519DAB7708D"/>
        <w:category>
          <w:name w:val="General"/>
          <w:gallery w:val="placeholder"/>
        </w:category>
        <w:types>
          <w:type w:val="bbPlcHdr"/>
        </w:types>
        <w:behaviors>
          <w:behavior w:val="content"/>
        </w:behaviors>
        <w:guid w:val="{9C65E4EE-E634-4188-B051-3BEA47F5EFF6}"/>
      </w:docPartPr>
      <w:docPartBody>
        <w:p w:rsidR="00586005" w:rsidRDefault="00465F2F" w:rsidP="00465F2F">
          <w:pPr>
            <w:pStyle w:val="15EF59A5D78F460A874A5519DAB7708D"/>
          </w:pPr>
          <w:r w:rsidRPr="00A8614A">
            <w:rPr>
              <w:rStyle w:val="PlaceholderText"/>
            </w:rPr>
            <w:t>Click here to enter text.</w:t>
          </w:r>
        </w:p>
      </w:docPartBody>
    </w:docPart>
    <w:docPart>
      <w:docPartPr>
        <w:name w:val="D5815A3A04294D408E89F032B3795FDD"/>
        <w:category>
          <w:name w:val="General"/>
          <w:gallery w:val="placeholder"/>
        </w:category>
        <w:types>
          <w:type w:val="bbPlcHdr"/>
        </w:types>
        <w:behaviors>
          <w:behavior w:val="content"/>
        </w:behaviors>
        <w:guid w:val="{DB003329-09B8-45D0-AF45-9F5EBB65558B}"/>
      </w:docPartPr>
      <w:docPartBody>
        <w:p w:rsidR="00586005" w:rsidRDefault="00465F2F" w:rsidP="00465F2F">
          <w:pPr>
            <w:pStyle w:val="D5815A3A04294D408E89F032B3795FDD"/>
          </w:pPr>
          <w:r w:rsidRPr="00A8614A">
            <w:rPr>
              <w:rStyle w:val="PlaceholderText"/>
            </w:rPr>
            <w:t>Click here to enter text.</w:t>
          </w:r>
        </w:p>
      </w:docPartBody>
    </w:docPart>
    <w:docPart>
      <w:docPartPr>
        <w:name w:val="C57E2F5A5F9F4DE8B6409AA5F7BAF5A1"/>
        <w:category>
          <w:name w:val="General"/>
          <w:gallery w:val="placeholder"/>
        </w:category>
        <w:types>
          <w:type w:val="bbPlcHdr"/>
        </w:types>
        <w:behaviors>
          <w:behavior w:val="content"/>
        </w:behaviors>
        <w:guid w:val="{D3F50A5D-F48D-4BFB-801E-3365B4A38610}"/>
      </w:docPartPr>
      <w:docPartBody>
        <w:p w:rsidR="00586005" w:rsidRDefault="00465F2F" w:rsidP="00465F2F">
          <w:pPr>
            <w:pStyle w:val="C57E2F5A5F9F4DE8B6409AA5F7BAF5A1"/>
          </w:pPr>
          <w:r w:rsidRPr="00A8614A">
            <w:rPr>
              <w:rStyle w:val="PlaceholderText"/>
            </w:rPr>
            <w:t>Click here to enter text.</w:t>
          </w:r>
        </w:p>
      </w:docPartBody>
    </w:docPart>
    <w:docPart>
      <w:docPartPr>
        <w:name w:val="DA21F576E62045B3BFF01D773DEA5778"/>
        <w:category>
          <w:name w:val="General"/>
          <w:gallery w:val="placeholder"/>
        </w:category>
        <w:types>
          <w:type w:val="bbPlcHdr"/>
        </w:types>
        <w:behaviors>
          <w:behavior w:val="content"/>
        </w:behaviors>
        <w:guid w:val="{4FAEF873-D549-414B-9E1E-40A77DC423D7}"/>
      </w:docPartPr>
      <w:docPartBody>
        <w:p w:rsidR="00EA1955" w:rsidRDefault="00987294" w:rsidP="00987294">
          <w:pPr>
            <w:pStyle w:val="DA21F576E62045B3BFF01D773DEA5778"/>
          </w:pPr>
          <w:r w:rsidRPr="00A8614A">
            <w:rPr>
              <w:rStyle w:val="PlaceholderText"/>
            </w:rPr>
            <w:t>Click here to enter text.</w:t>
          </w:r>
        </w:p>
      </w:docPartBody>
    </w:docPart>
    <w:docPart>
      <w:docPartPr>
        <w:name w:val="47E52EA1A9114860AC7A203F4E620B0C"/>
        <w:category>
          <w:name w:val="General"/>
          <w:gallery w:val="placeholder"/>
        </w:category>
        <w:types>
          <w:type w:val="bbPlcHdr"/>
        </w:types>
        <w:behaviors>
          <w:behavior w:val="content"/>
        </w:behaviors>
        <w:guid w:val="{5792505F-55F8-41C0-BC5A-023A2C8A7990}"/>
      </w:docPartPr>
      <w:docPartBody>
        <w:p w:rsidR="00EA1955" w:rsidRDefault="00987294" w:rsidP="00987294">
          <w:pPr>
            <w:pStyle w:val="47E52EA1A9114860AC7A203F4E620B0C"/>
          </w:pPr>
          <w:r w:rsidRPr="00A8614A">
            <w:rPr>
              <w:rStyle w:val="PlaceholderText"/>
            </w:rPr>
            <w:t>Click here to enter text.</w:t>
          </w:r>
        </w:p>
      </w:docPartBody>
    </w:docPart>
    <w:docPart>
      <w:docPartPr>
        <w:name w:val="D1F71CA3EE194500BBCD2ED29E43155D"/>
        <w:category>
          <w:name w:val="General"/>
          <w:gallery w:val="placeholder"/>
        </w:category>
        <w:types>
          <w:type w:val="bbPlcHdr"/>
        </w:types>
        <w:behaviors>
          <w:behavior w:val="content"/>
        </w:behaviors>
        <w:guid w:val="{000F73F9-B915-47CE-845F-8D0589F108E1}"/>
      </w:docPartPr>
      <w:docPartBody>
        <w:p w:rsidR="00EA1955" w:rsidRDefault="00987294" w:rsidP="00987294">
          <w:pPr>
            <w:pStyle w:val="D1F71CA3EE194500BBCD2ED29E43155D"/>
          </w:pPr>
          <w:r w:rsidRPr="00A8614A">
            <w:rPr>
              <w:rStyle w:val="PlaceholderText"/>
            </w:rPr>
            <w:t>Click here to enter text.</w:t>
          </w:r>
        </w:p>
      </w:docPartBody>
    </w:docPart>
    <w:docPart>
      <w:docPartPr>
        <w:name w:val="1FE2F3B63B3E4BA488FE52DE11A4FE8C"/>
        <w:category>
          <w:name w:val="General"/>
          <w:gallery w:val="placeholder"/>
        </w:category>
        <w:types>
          <w:type w:val="bbPlcHdr"/>
        </w:types>
        <w:behaviors>
          <w:behavior w:val="content"/>
        </w:behaviors>
        <w:guid w:val="{2DB87DA1-7CDA-4430-AD8E-491B4B23DA8A}"/>
      </w:docPartPr>
      <w:docPartBody>
        <w:p w:rsidR="00EA1955" w:rsidRDefault="00987294" w:rsidP="00987294">
          <w:pPr>
            <w:pStyle w:val="1FE2F3B63B3E4BA488FE52DE11A4FE8C"/>
          </w:pPr>
          <w:r w:rsidRPr="00A8614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2F"/>
    <w:rsid w:val="0017787D"/>
    <w:rsid w:val="00446CD0"/>
    <w:rsid w:val="00465F2F"/>
    <w:rsid w:val="00471370"/>
    <w:rsid w:val="004F10AF"/>
    <w:rsid w:val="00586005"/>
    <w:rsid w:val="005D57CF"/>
    <w:rsid w:val="00804578"/>
    <w:rsid w:val="00987294"/>
    <w:rsid w:val="00A243C6"/>
    <w:rsid w:val="00E16485"/>
    <w:rsid w:val="00EA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2119082F541B4ADC179FBB1095E04">
    <w:name w:val="2762119082F541B4ADC179FBB1095E04"/>
    <w:rsid w:val="00465F2F"/>
  </w:style>
  <w:style w:type="paragraph" w:customStyle="1" w:styleId="0B2E0FABC60B49D7B06827331A7C69F0">
    <w:name w:val="0B2E0FABC60B49D7B06827331A7C69F0"/>
    <w:rsid w:val="00465F2F"/>
  </w:style>
  <w:style w:type="character" w:styleId="PlaceholderText">
    <w:name w:val="Placeholder Text"/>
    <w:basedOn w:val="DefaultParagraphFont"/>
    <w:uiPriority w:val="99"/>
    <w:semiHidden/>
    <w:rsid w:val="00987294"/>
    <w:rPr>
      <w:color w:val="808080"/>
    </w:rPr>
  </w:style>
  <w:style w:type="paragraph" w:customStyle="1" w:styleId="9D8EE843E0674C2BBB852328EF43737A">
    <w:name w:val="9D8EE843E0674C2BBB852328EF43737A"/>
    <w:rsid w:val="00465F2F"/>
  </w:style>
  <w:style w:type="paragraph" w:customStyle="1" w:styleId="0EAE4FCC3D6441F49B4F4166976D3A0D">
    <w:name w:val="0EAE4FCC3D6441F49B4F4166976D3A0D"/>
    <w:rsid w:val="00465F2F"/>
  </w:style>
  <w:style w:type="paragraph" w:customStyle="1" w:styleId="F0EB327AB56F4653BBDEFCB97C49A0EF">
    <w:name w:val="F0EB327AB56F4653BBDEFCB97C49A0EF"/>
    <w:rsid w:val="00465F2F"/>
  </w:style>
  <w:style w:type="paragraph" w:customStyle="1" w:styleId="4564DABB912E49B69D8360AAD6FE6F84">
    <w:name w:val="4564DABB912E49B69D8360AAD6FE6F84"/>
    <w:rsid w:val="00465F2F"/>
  </w:style>
  <w:style w:type="paragraph" w:customStyle="1" w:styleId="1B89E5D9BE7D4F07B3C37549D8CE6B76">
    <w:name w:val="1B89E5D9BE7D4F07B3C37549D8CE6B76"/>
    <w:rsid w:val="00465F2F"/>
  </w:style>
  <w:style w:type="paragraph" w:customStyle="1" w:styleId="402824723BBF49FCB3E13BBCB1802D73">
    <w:name w:val="402824723BBF49FCB3E13BBCB1802D73"/>
    <w:rsid w:val="00465F2F"/>
  </w:style>
  <w:style w:type="paragraph" w:customStyle="1" w:styleId="15EF59A5D78F460A874A5519DAB7708D">
    <w:name w:val="15EF59A5D78F460A874A5519DAB7708D"/>
    <w:rsid w:val="00465F2F"/>
  </w:style>
  <w:style w:type="paragraph" w:customStyle="1" w:styleId="D5815A3A04294D408E89F032B3795FDD">
    <w:name w:val="D5815A3A04294D408E89F032B3795FDD"/>
    <w:rsid w:val="00465F2F"/>
  </w:style>
  <w:style w:type="paragraph" w:customStyle="1" w:styleId="C57E2F5A5F9F4DE8B6409AA5F7BAF5A1">
    <w:name w:val="C57E2F5A5F9F4DE8B6409AA5F7BAF5A1"/>
    <w:rsid w:val="00465F2F"/>
  </w:style>
  <w:style w:type="paragraph" w:customStyle="1" w:styleId="F97642D455704E4B9EE9E7CC6AFB7827">
    <w:name w:val="F97642D455704E4B9EE9E7CC6AFB7827"/>
    <w:rsid w:val="00465F2F"/>
  </w:style>
  <w:style w:type="paragraph" w:customStyle="1" w:styleId="2CA215038B614E52A8C5728568711F3B">
    <w:name w:val="2CA215038B614E52A8C5728568711F3B"/>
    <w:rsid w:val="00465F2F"/>
  </w:style>
  <w:style w:type="paragraph" w:customStyle="1" w:styleId="4622E4708FE342A99182140F6F3AEEA6">
    <w:name w:val="4622E4708FE342A99182140F6F3AEEA6"/>
    <w:rsid w:val="00465F2F"/>
  </w:style>
  <w:style w:type="paragraph" w:customStyle="1" w:styleId="DA21F576E62045B3BFF01D773DEA5778">
    <w:name w:val="DA21F576E62045B3BFF01D773DEA5778"/>
    <w:rsid w:val="00987294"/>
  </w:style>
  <w:style w:type="paragraph" w:customStyle="1" w:styleId="47E52EA1A9114860AC7A203F4E620B0C">
    <w:name w:val="47E52EA1A9114860AC7A203F4E620B0C"/>
    <w:rsid w:val="00987294"/>
  </w:style>
  <w:style w:type="paragraph" w:customStyle="1" w:styleId="D1F71CA3EE194500BBCD2ED29E43155D">
    <w:name w:val="D1F71CA3EE194500BBCD2ED29E43155D"/>
    <w:rsid w:val="00987294"/>
  </w:style>
  <w:style w:type="paragraph" w:customStyle="1" w:styleId="1FE2F3B63B3E4BA488FE52DE11A4FE8C">
    <w:name w:val="1FE2F3B63B3E4BA488FE52DE11A4FE8C"/>
    <w:rsid w:val="00987294"/>
  </w:style>
  <w:style w:type="paragraph" w:customStyle="1" w:styleId="3A64E73289CC4D78ACB3FB5FBE10CD7D">
    <w:name w:val="3A64E73289CC4D78ACB3FB5FBE10CD7D"/>
    <w:rsid w:val="00987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099C8EB4AA14E837F2A5412239215" ma:contentTypeVersion="20" ma:contentTypeDescription="Create a new document." ma:contentTypeScope="" ma:versionID="72f5131fd67c08a68bb143e9f09aaa73">
  <xsd:schema xmlns:xsd="http://www.w3.org/2001/XMLSchema" xmlns:xs="http://www.w3.org/2001/XMLSchema" xmlns:p="http://schemas.microsoft.com/office/2006/metadata/properties" xmlns:ns2="2d71a9ec-6216-43c2-a63d-a87e3b221d8e" xmlns:ns3="b8f2026a-aa96-4225-a6ae-f2ef2800d2da" targetNamespace="http://schemas.microsoft.com/office/2006/metadata/properties" ma:root="true" ma:fieldsID="3842925232f18d8d35b66f09bbaebbb6" ns2:_="" ns3:_="">
    <xsd:import namespace="2d71a9ec-6216-43c2-a63d-a87e3b221d8e"/>
    <xsd:import namespace="b8f2026a-aa96-4225-a6ae-f2ef2800d2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1a9ec-6216-43c2-a63d-a87e3b221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dc6f10-2b4f-48c4-b34d-668796b03a35}" ma:internalName="TaxCatchAll" ma:showField="CatchAllData" ma:web="2d71a9ec-6216-43c2-a63d-a87e3b221d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2026a-aa96-4225-a6ae-f2ef2800d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2d495-c952-4c1d-9c95-c8f9110369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f2026a-aa96-4225-a6ae-f2ef2800d2da">
      <Terms xmlns="http://schemas.microsoft.com/office/infopath/2007/PartnerControls"/>
    </lcf76f155ced4ddcb4097134ff3c332f>
    <TaxCatchAll xmlns="2d71a9ec-6216-43c2-a63d-a87e3b221d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EBF4-CF6F-46C1-A25D-EC3457B2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1a9ec-6216-43c2-a63d-a87e3b221d8e"/>
    <ds:schemaRef ds:uri="b8f2026a-aa96-4225-a6ae-f2ef2800d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69B57-7652-4660-A075-E80FFA4BEF28}">
  <ds:schemaRef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b8f2026a-aa96-4225-a6ae-f2ef2800d2da"/>
    <ds:schemaRef ds:uri="2d71a9ec-6216-43c2-a63d-a87e3b221d8e"/>
    <ds:schemaRef ds:uri="http://schemas.microsoft.com/office/2006/metadata/properties"/>
  </ds:schemaRefs>
</ds:datastoreItem>
</file>

<file path=customXml/itemProps3.xml><?xml version="1.0" encoding="utf-8"?>
<ds:datastoreItem xmlns:ds="http://schemas.openxmlformats.org/officeDocument/2006/customXml" ds:itemID="{8CC50E41-B534-444E-9AE4-DBD7321DFF1B}">
  <ds:schemaRefs>
    <ds:schemaRef ds:uri="http://schemas.microsoft.com/sharepoint/v3/contenttype/forms"/>
  </ds:schemaRefs>
</ds:datastoreItem>
</file>

<file path=customXml/itemProps4.xml><?xml version="1.0" encoding="utf-8"?>
<ds:datastoreItem xmlns:ds="http://schemas.openxmlformats.org/officeDocument/2006/customXml" ds:itemID="{175486CA-86AB-49DC-8FEE-414C2463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Cannonier</dc:creator>
  <cp:keywords/>
  <dc:description/>
  <cp:lastModifiedBy>Allison Fernandez</cp:lastModifiedBy>
  <cp:revision>2</cp:revision>
  <dcterms:created xsi:type="dcterms:W3CDTF">2024-02-14T21:13:00Z</dcterms:created>
  <dcterms:modified xsi:type="dcterms:W3CDTF">2024-02-14T21:13:00Z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0x01010018B099C8EB4AA14E837F2A5412239215</vt:lpwstr>
  </property>
</Properties>
</file>